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86"/>
        <w:gridCol w:w="282"/>
        <w:gridCol w:w="441"/>
        <w:gridCol w:w="441"/>
        <w:gridCol w:w="441"/>
        <w:gridCol w:w="441"/>
        <w:gridCol w:w="441"/>
        <w:gridCol w:w="452"/>
        <w:gridCol w:w="452"/>
        <w:gridCol w:w="441"/>
        <w:gridCol w:w="441"/>
        <w:gridCol w:w="441"/>
        <w:gridCol w:w="463"/>
        <w:gridCol w:w="441"/>
        <w:gridCol w:w="441"/>
        <w:gridCol w:w="644"/>
        <w:gridCol w:w="647"/>
        <w:gridCol w:w="1247"/>
        <w:gridCol w:w="324"/>
        <w:gridCol w:w="524"/>
        <w:gridCol w:w="656"/>
        <w:gridCol w:w="1361"/>
        <w:gridCol w:w="1110"/>
      </w:tblGrid>
      <w:tr w:rsidR="009E654F" w:rsidRPr="009E654F" w14:paraId="6A69C979" w14:textId="77777777" w:rsidTr="009E654F">
        <w:trPr>
          <w:trHeight w:val="910"/>
        </w:trPr>
        <w:tc>
          <w:tcPr>
            <w:tcW w:w="494" w:type="pct"/>
            <w:gridSpan w:val="2"/>
            <w:vMerge w:val="restart"/>
            <w:noWrap/>
            <w:vAlign w:val="bottom"/>
            <w:hideMark/>
          </w:tcPr>
          <w:p w14:paraId="12F02482" w14:textId="5F2B7AD3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46465322" wp14:editId="5EE04B88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-1133475</wp:posOffset>
                  </wp:positionV>
                  <wp:extent cx="831850" cy="781050"/>
                  <wp:effectExtent l="0" t="0" r="6350" b="0"/>
                  <wp:wrapNone/>
                  <wp:docPr id="1213933062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C2BA3D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619" w:type="pct"/>
            <w:gridSpan w:val="20"/>
            <w:vMerge w:val="restart"/>
            <w:vAlign w:val="center"/>
            <w:hideMark/>
          </w:tcPr>
          <w:p w14:paraId="36D525F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9E654F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2A1E6C7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9E654F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556FA56D" w14:textId="6C33F51C" w:rsidR="009E654F" w:rsidRPr="009E654F" w:rsidRDefault="009E654F" w:rsidP="009E6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9E65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887" w:type="pct"/>
            <w:gridSpan w:val="2"/>
            <w:vAlign w:val="center"/>
            <w:hideMark/>
          </w:tcPr>
          <w:p w14:paraId="372A3CC3" w14:textId="35174D07" w:rsidR="009E654F" w:rsidRPr="009E654F" w:rsidRDefault="009E654F" w:rsidP="009E6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9E654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9E654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9E654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9E654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9E654F" w:rsidRPr="009E654F" w14:paraId="4D1B1CE2" w14:textId="77777777" w:rsidTr="009E654F">
        <w:trPr>
          <w:trHeight w:val="408"/>
        </w:trPr>
        <w:tc>
          <w:tcPr>
            <w:tcW w:w="494" w:type="pct"/>
            <w:gridSpan w:val="2"/>
            <w:vMerge/>
            <w:vAlign w:val="center"/>
            <w:hideMark/>
          </w:tcPr>
          <w:p w14:paraId="7CABC159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619" w:type="pct"/>
            <w:gridSpan w:val="20"/>
            <w:vMerge/>
            <w:vAlign w:val="center"/>
            <w:hideMark/>
          </w:tcPr>
          <w:p w14:paraId="64255BEE" w14:textId="2316D226" w:rsidR="009E654F" w:rsidRPr="009E654F" w:rsidRDefault="009E654F" w:rsidP="009E6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887" w:type="pct"/>
            <w:gridSpan w:val="2"/>
            <w:vMerge w:val="restart"/>
            <w:vAlign w:val="center"/>
            <w:hideMark/>
          </w:tcPr>
          <w:p w14:paraId="0844A92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9E654F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E654F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…………………</w:t>
            </w:r>
          </w:p>
        </w:tc>
      </w:tr>
      <w:tr w:rsidR="009E654F" w:rsidRPr="009E654F" w14:paraId="20FF2FF9" w14:textId="77777777" w:rsidTr="009E654F">
        <w:trPr>
          <w:trHeight w:val="1064"/>
        </w:trPr>
        <w:tc>
          <w:tcPr>
            <w:tcW w:w="494" w:type="pct"/>
            <w:gridSpan w:val="2"/>
            <w:vMerge/>
            <w:vAlign w:val="center"/>
            <w:hideMark/>
          </w:tcPr>
          <w:p w14:paraId="242FD568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619" w:type="pct"/>
            <w:gridSpan w:val="20"/>
            <w:vAlign w:val="center"/>
            <w:hideMark/>
          </w:tcPr>
          <w:p w14:paraId="5BF95D8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9E654F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9E654F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9E654F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9E654F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9E654F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5A1ABF50" w14:textId="0884D2C4" w:rsidR="009E654F" w:rsidRPr="009E654F" w:rsidRDefault="009E654F" w:rsidP="009E6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9E654F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9E654F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: </w:t>
            </w:r>
            <w:r w:rsidRPr="00A1060D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admininistrasi.negara@unidayan.ac.id</w:t>
            </w:r>
          </w:p>
        </w:tc>
        <w:tc>
          <w:tcPr>
            <w:tcW w:w="887" w:type="pct"/>
            <w:gridSpan w:val="2"/>
            <w:vMerge/>
            <w:vAlign w:val="center"/>
            <w:hideMark/>
          </w:tcPr>
          <w:p w14:paraId="4F2A334F" w14:textId="77777777" w:rsidR="009E654F" w:rsidRPr="009E654F" w:rsidRDefault="009E654F" w:rsidP="009E6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4FB6F2E4" w14:textId="77777777" w:rsidTr="009E654F">
        <w:trPr>
          <w:trHeight w:val="525"/>
        </w:trPr>
        <w:tc>
          <w:tcPr>
            <w:tcW w:w="5000" w:type="pct"/>
            <w:gridSpan w:val="24"/>
            <w:shd w:val="clear" w:color="000000" w:fill="808080"/>
            <w:vAlign w:val="center"/>
            <w:hideMark/>
          </w:tcPr>
          <w:p w14:paraId="726CB70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9E654F" w:rsidRPr="009E654F" w14:paraId="72F4D122" w14:textId="77777777" w:rsidTr="009E654F">
        <w:trPr>
          <w:trHeight w:val="460"/>
        </w:trPr>
        <w:tc>
          <w:tcPr>
            <w:tcW w:w="1709" w:type="pct"/>
            <w:gridSpan w:val="10"/>
            <w:vAlign w:val="center"/>
            <w:hideMark/>
          </w:tcPr>
          <w:p w14:paraId="3891033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640" w:type="pct"/>
            <w:gridSpan w:val="4"/>
            <w:vAlign w:val="center"/>
            <w:hideMark/>
          </w:tcPr>
          <w:p w14:paraId="2E34845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778" w:type="pct"/>
            <w:gridSpan w:val="4"/>
            <w:vAlign w:val="center"/>
            <w:hideMark/>
          </w:tcPr>
          <w:p w14:paraId="2FC6862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447" w:type="pct"/>
            <w:vAlign w:val="center"/>
            <w:hideMark/>
          </w:tcPr>
          <w:p w14:paraId="6E16547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539" w:type="pct"/>
            <w:gridSpan w:val="3"/>
            <w:vAlign w:val="center"/>
            <w:hideMark/>
          </w:tcPr>
          <w:p w14:paraId="69B4786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887" w:type="pct"/>
            <w:gridSpan w:val="2"/>
            <w:vAlign w:val="center"/>
            <w:hideMark/>
          </w:tcPr>
          <w:p w14:paraId="4B7C19C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9E654F" w:rsidRPr="009E654F" w14:paraId="44F83567" w14:textId="77777777" w:rsidTr="009E654F">
        <w:trPr>
          <w:trHeight w:val="460"/>
        </w:trPr>
        <w:tc>
          <w:tcPr>
            <w:tcW w:w="1709" w:type="pct"/>
            <w:gridSpan w:val="10"/>
            <w:vAlign w:val="center"/>
            <w:hideMark/>
          </w:tcPr>
          <w:p w14:paraId="3508054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Teori Sosial</w:t>
            </w:r>
          </w:p>
        </w:tc>
        <w:tc>
          <w:tcPr>
            <w:tcW w:w="640" w:type="pct"/>
            <w:gridSpan w:val="4"/>
            <w:vAlign w:val="center"/>
            <w:hideMark/>
          </w:tcPr>
          <w:p w14:paraId="0FBE6AD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12MKP11TO50</w:t>
            </w:r>
          </w:p>
        </w:tc>
        <w:tc>
          <w:tcPr>
            <w:tcW w:w="778" w:type="pct"/>
            <w:gridSpan w:val="4"/>
            <w:vAlign w:val="center"/>
            <w:hideMark/>
          </w:tcPr>
          <w:p w14:paraId="1715F7A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Inti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Keilmuan</w:t>
            </w:r>
            <w:proofErr w:type="spellEnd"/>
          </w:p>
        </w:tc>
        <w:tc>
          <w:tcPr>
            <w:tcW w:w="447" w:type="pct"/>
            <w:vAlign w:val="center"/>
            <w:hideMark/>
          </w:tcPr>
          <w:p w14:paraId="40CB707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539" w:type="pct"/>
            <w:gridSpan w:val="3"/>
            <w:vAlign w:val="center"/>
            <w:hideMark/>
          </w:tcPr>
          <w:p w14:paraId="57A5EC5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II</w:t>
            </w:r>
          </w:p>
        </w:tc>
        <w:tc>
          <w:tcPr>
            <w:tcW w:w="887" w:type="pct"/>
            <w:gridSpan w:val="2"/>
            <w:vAlign w:val="center"/>
            <w:hideMark/>
          </w:tcPr>
          <w:p w14:paraId="13692D3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9E654F" w:rsidRPr="009E654F" w14:paraId="67E69AB8" w14:textId="77777777" w:rsidTr="009E654F">
        <w:trPr>
          <w:trHeight w:val="460"/>
        </w:trPr>
        <w:tc>
          <w:tcPr>
            <w:tcW w:w="1709" w:type="pct"/>
            <w:gridSpan w:val="10"/>
            <w:vMerge w:val="restart"/>
            <w:vAlign w:val="center"/>
            <w:hideMark/>
          </w:tcPr>
          <w:p w14:paraId="0125808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87" w:type="pct"/>
            <w:gridSpan w:val="7"/>
            <w:vAlign w:val="center"/>
            <w:hideMark/>
          </w:tcPr>
          <w:p w14:paraId="16C0287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983" w:type="pct"/>
            <w:gridSpan w:val="4"/>
            <w:vAlign w:val="center"/>
            <w:hideMark/>
          </w:tcPr>
          <w:p w14:paraId="64DD0EE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122" w:type="pct"/>
            <w:gridSpan w:val="3"/>
            <w:vAlign w:val="center"/>
            <w:hideMark/>
          </w:tcPr>
          <w:p w14:paraId="0F91D00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9E654F" w:rsidRPr="009E654F" w14:paraId="4F00475B" w14:textId="77777777" w:rsidTr="009E654F">
        <w:trPr>
          <w:trHeight w:val="460"/>
        </w:trPr>
        <w:tc>
          <w:tcPr>
            <w:tcW w:w="1709" w:type="pct"/>
            <w:gridSpan w:val="10"/>
            <w:vMerge/>
            <w:vAlign w:val="center"/>
            <w:hideMark/>
          </w:tcPr>
          <w:p w14:paraId="14CA808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87" w:type="pct"/>
            <w:gridSpan w:val="7"/>
            <w:vMerge w:val="restart"/>
            <w:vAlign w:val="bottom"/>
            <w:hideMark/>
          </w:tcPr>
          <w:p w14:paraId="37B276C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Ilham,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83" w:type="pct"/>
            <w:gridSpan w:val="4"/>
            <w:vMerge w:val="restart"/>
            <w:vAlign w:val="bottom"/>
            <w:hideMark/>
          </w:tcPr>
          <w:p w14:paraId="54840DD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Ilham,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22" w:type="pct"/>
            <w:gridSpan w:val="3"/>
            <w:vMerge w:val="restart"/>
            <w:vAlign w:val="bottom"/>
            <w:hideMark/>
          </w:tcPr>
          <w:p w14:paraId="691468A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Arsyiah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proofErr w:type="gram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proofErr w:type="gramEnd"/>
          </w:p>
        </w:tc>
      </w:tr>
      <w:tr w:rsidR="009E654F" w:rsidRPr="009E654F" w14:paraId="03156465" w14:textId="77777777" w:rsidTr="009E654F">
        <w:trPr>
          <w:trHeight w:val="555"/>
        </w:trPr>
        <w:tc>
          <w:tcPr>
            <w:tcW w:w="1709" w:type="pct"/>
            <w:gridSpan w:val="10"/>
            <w:vMerge/>
            <w:vAlign w:val="center"/>
            <w:hideMark/>
          </w:tcPr>
          <w:p w14:paraId="58BE42B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87" w:type="pct"/>
            <w:gridSpan w:val="7"/>
            <w:vMerge/>
            <w:vAlign w:val="center"/>
            <w:hideMark/>
          </w:tcPr>
          <w:p w14:paraId="1612BD2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83" w:type="pct"/>
            <w:gridSpan w:val="4"/>
            <w:vMerge/>
            <w:vAlign w:val="center"/>
            <w:hideMark/>
          </w:tcPr>
          <w:p w14:paraId="67EF440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3"/>
            <w:vMerge/>
            <w:vAlign w:val="center"/>
            <w:hideMark/>
          </w:tcPr>
          <w:p w14:paraId="6110B51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1C8AECF4" w14:textId="77777777" w:rsidTr="009E654F">
        <w:trPr>
          <w:trHeight w:val="255"/>
        </w:trPr>
        <w:tc>
          <w:tcPr>
            <w:tcW w:w="1709" w:type="pct"/>
            <w:gridSpan w:val="10"/>
            <w:vMerge/>
            <w:vAlign w:val="center"/>
            <w:hideMark/>
          </w:tcPr>
          <w:p w14:paraId="66B9230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87" w:type="pct"/>
            <w:gridSpan w:val="7"/>
            <w:vAlign w:val="bottom"/>
            <w:hideMark/>
          </w:tcPr>
          <w:p w14:paraId="6782719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0918116101</w:t>
            </w:r>
          </w:p>
        </w:tc>
        <w:tc>
          <w:tcPr>
            <w:tcW w:w="983" w:type="pct"/>
            <w:gridSpan w:val="4"/>
            <w:vAlign w:val="bottom"/>
            <w:hideMark/>
          </w:tcPr>
          <w:p w14:paraId="124C330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0918116101</w:t>
            </w:r>
          </w:p>
        </w:tc>
        <w:tc>
          <w:tcPr>
            <w:tcW w:w="1122" w:type="pct"/>
            <w:gridSpan w:val="3"/>
            <w:vAlign w:val="bottom"/>
            <w:hideMark/>
          </w:tcPr>
          <w:p w14:paraId="104E5B7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9E654F" w:rsidRPr="009E654F" w14:paraId="7FE5F1E6" w14:textId="77777777" w:rsidTr="009E654F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18B10E0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24" w:type="pct"/>
            <w:gridSpan w:val="23"/>
            <w:shd w:val="clear" w:color="000000" w:fill="BFBFBF"/>
            <w:vAlign w:val="center"/>
            <w:hideMark/>
          </w:tcPr>
          <w:p w14:paraId="5B74F88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9E654F" w:rsidRPr="009E654F" w14:paraId="322D136B" w14:textId="77777777" w:rsidTr="009E654F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337DF3D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1FFB57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</w:t>
            </w:r>
          </w:p>
        </w:tc>
        <w:tc>
          <w:tcPr>
            <w:tcW w:w="101" w:type="pct"/>
            <w:hideMark/>
          </w:tcPr>
          <w:p w14:paraId="49E0E7C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54287F7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Bertakwa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Tuhan Yang Maha Esa dan Mampu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</w:p>
        </w:tc>
      </w:tr>
      <w:tr w:rsidR="009E654F" w:rsidRPr="009E654F" w14:paraId="35093816" w14:textId="77777777" w:rsidTr="009E654F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064EBBA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580B51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101" w:type="pct"/>
            <w:hideMark/>
          </w:tcPr>
          <w:p w14:paraId="05B0875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6044760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</w:tr>
      <w:tr w:rsidR="009E654F" w:rsidRPr="009E654F" w14:paraId="67106502" w14:textId="77777777" w:rsidTr="009E654F">
        <w:trPr>
          <w:trHeight w:val="555"/>
        </w:trPr>
        <w:tc>
          <w:tcPr>
            <w:tcW w:w="176" w:type="pct"/>
            <w:vMerge/>
            <w:vAlign w:val="center"/>
            <w:hideMark/>
          </w:tcPr>
          <w:p w14:paraId="3DB97DF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022E5C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5</w:t>
            </w:r>
          </w:p>
        </w:tc>
        <w:tc>
          <w:tcPr>
            <w:tcW w:w="101" w:type="pct"/>
            <w:hideMark/>
          </w:tcPr>
          <w:p w14:paraId="25D66DE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2E42B92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kompleksitas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</w:p>
        </w:tc>
      </w:tr>
      <w:tr w:rsidR="009E654F" w:rsidRPr="009E654F" w14:paraId="343704FE" w14:textId="77777777" w:rsidTr="009E654F">
        <w:trPr>
          <w:trHeight w:val="699"/>
        </w:trPr>
        <w:tc>
          <w:tcPr>
            <w:tcW w:w="176" w:type="pct"/>
            <w:vMerge/>
            <w:vAlign w:val="center"/>
            <w:hideMark/>
          </w:tcPr>
          <w:p w14:paraId="7AFFE25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59B94B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CPL7</w:t>
            </w:r>
          </w:p>
        </w:tc>
        <w:tc>
          <w:tcPr>
            <w:tcW w:w="101" w:type="pct"/>
            <w:hideMark/>
          </w:tcPr>
          <w:p w14:paraId="7CA56B2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710B965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</w:tr>
      <w:tr w:rsidR="009E654F" w:rsidRPr="009E654F" w14:paraId="045B1EF3" w14:textId="77777777" w:rsidTr="009E654F">
        <w:trPr>
          <w:trHeight w:val="388"/>
        </w:trPr>
        <w:tc>
          <w:tcPr>
            <w:tcW w:w="176" w:type="pct"/>
            <w:vMerge/>
            <w:vAlign w:val="center"/>
            <w:hideMark/>
          </w:tcPr>
          <w:p w14:paraId="3DC75E0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46F705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9</w:t>
            </w:r>
          </w:p>
        </w:tc>
        <w:tc>
          <w:tcPr>
            <w:tcW w:w="101" w:type="pct"/>
            <w:hideMark/>
          </w:tcPr>
          <w:p w14:paraId="623570C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373369F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kompleksitas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</w:p>
        </w:tc>
      </w:tr>
      <w:tr w:rsidR="009E654F" w:rsidRPr="009E654F" w14:paraId="64B23339" w14:textId="77777777" w:rsidTr="009E654F">
        <w:trPr>
          <w:trHeight w:val="383"/>
        </w:trPr>
        <w:tc>
          <w:tcPr>
            <w:tcW w:w="176" w:type="pct"/>
            <w:vMerge/>
            <w:vAlign w:val="center"/>
            <w:hideMark/>
          </w:tcPr>
          <w:p w14:paraId="36BF08E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9C62BD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CPL11</w:t>
            </w:r>
          </w:p>
        </w:tc>
        <w:tc>
          <w:tcPr>
            <w:tcW w:w="101" w:type="pct"/>
            <w:hideMark/>
          </w:tcPr>
          <w:p w14:paraId="228D86D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2A7BB45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memelihara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mengembangkan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pembimbingan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kolega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sejawat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luar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lembaganya</w:t>
            </w:r>
            <w:proofErr w:type="spellEnd"/>
          </w:p>
        </w:tc>
      </w:tr>
      <w:tr w:rsidR="009E654F" w:rsidRPr="009E654F" w14:paraId="058D6333" w14:textId="77777777" w:rsidTr="009E654F">
        <w:trPr>
          <w:trHeight w:val="390"/>
        </w:trPr>
        <w:tc>
          <w:tcPr>
            <w:tcW w:w="176" w:type="pct"/>
            <w:vMerge/>
            <w:vAlign w:val="center"/>
            <w:hideMark/>
          </w:tcPr>
          <w:p w14:paraId="758872C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3"/>
            <w:shd w:val="clear" w:color="000000" w:fill="BFBFBF"/>
            <w:hideMark/>
          </w:tcPr>
          <w:p w14:paraId="0EA8723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9E654F" w:rsidRPr="009E654F" w14:paraId="4F071B27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C23439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FE5BEB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101" w:type="pct"/>
            <w:hideMark/>
          </w:tcPr>
          <w:p w14:paraId="7BD1724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2D19EFC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teoritis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teoritis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bidang-bidang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kajian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memformulasikan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penyelesaian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prosedural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(KU1).</w:t>
            </w:r>
          </w:p>
        </w:tc>
      </w:tr>
      <w:tr w:rsidR="009E654F" w:rsidRPr="009E654F" w14:paraId="2BA5F959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EA977D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6684B2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101" w:type="pct"/>
            <w:hideMark/>
          </w:tcPr>
          <w:p w14:paraId="0A18DAC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768E17E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memanfaatkan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penyelesaian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(KU2).</w:t>
            </w:r>
          </w:p>
        </w:tc>
      </w:tr>
      <w:tr w:rsidR="009E654F" w:rsidRPr="009E654F" w14:paraId="6361DDF5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95B8E7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87561D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CPMK3</w:t>
            </w:r>
          </w:p>
        </w:tc>
        <w:tc>
          <w:tcPr>
            <w:tcW w:w="101" w:type="pct"/>
            <w:hideMark/>
          </w:tcPr>
          <w:p w14:paraId="7A37638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39F2E80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mengambil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data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kajian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(KU3).</w:t>
            </w:r>
          </w:p>
        </w:tc>
      </w:tr>
      <w:tr w:rsidR="009E654F" w:rsidRPr="009E654F" w14:paraId="7E11E47F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C8CE4A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42BF28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CPMK4</w:t>
            </w:r>
          </w:p>
        </w:tc>
        <w:tc>
          <w:tcPr>
            <w:tcW w:w="101" w:type="pct"/>
            <w:hideMark/>
          </w:tcPr>
          <w:p w14:paraId="25039FB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17135A0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menjadi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lulusan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kreatif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memanfaatkan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multimedia (KP2).</w:t>
            </w:r>
          </w:p>
        </w:tc>
      </w:tr>
      <w:tr w:rsidR="009E654F" w:rsidRPr="009E654F" w14:paraId="31D94C7F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F77E49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588F92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CPMK5</w:t>
            </w:r>
          </w:p>
        </w:tc>
        <w:tc>
          <w:tcPr>
            <w:tcW w:w="101" w:type="pct"/>
            <w:hideMark/>
          </w:tcPr>
          <w:p w14:paraId="72CA280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506E617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menjadi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lulusan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energik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dinamis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kreatif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membangun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jejaring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team work (KP3).</w:t>
            </w:r>
          </w:p>
        </w:tc>
      </w:tr>
      <w:tr w:rsidR="009E654F" w:rsidRPr="009E654F" w14:paraId="72182582" w14:textId="77777777" w:rsidTr="009E654F">
        <w:trPr>
          <w:trHeight w:val="230"/>
        </w:trPr>
        <w:tc>
          <w:tcPr>
            <w:tcW w:w="176" w:type="pct"/>
            <w:vMerge/>
            <w:vAlign w:val="center"/>
            <w:hideMark/>
          </w:tcPr>
          <w:p w14:paraId="3BC8683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3"/>
            <w:shd w:val="clear" w:color="000000" w:fill="A6A6A6"/>
            <w:hideMark/>
          </w:tcPr>
          <w:p w14:paraId="1254192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9E654F" w:rsidRPr="009E654F" w14:paraId="29D85CC1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363DAA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8C8C86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01" w:type="pct"/>
            <w:hideMark/>
          </w:tcPr>
          <w:p w14:paraId="59BE1CE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6D675D7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semester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menyadari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arti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59C0C345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C6B203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4BEEDF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01" w:type="pct"/>
            <w:hideMark/>
          </w:tcPr>
          <w:p w14:paraId="0BBBE17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41C4752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Strukturalisme,Post</w:t>
            </w:r>
            <w:proofErr w:type="gram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-Strukturalisme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munculnya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Teori Sosial Post-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Moderen</w:t>
            </w:r>
            <w:proofErr w:type="spellEnd"/>
          </w:p>
        </w:tc>
      </w:tr>
      <w:tr w:rsidR="009E654F" w:rsidRPr="009E654F" w14:paraId="0AF32BE7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3101BD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C08BE8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01" w:type="pct"/>
            <w:hideMark/>
          </w:tcPr>
          <w:p w14:paraId="668310F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4D2DF91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Strukturalisme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gram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Post-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Strukturalisme</w:t>
            </w:r>
            <w:proofErr w:type="spellEnd"/>
            <w:proofErr w:type="gram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arti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contoh-contohnya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1E6CAE5A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DE7F6F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6FB18F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01" w:type="pct"/>
            <w:hideMark/>
          </w:tcPr>
          <w:p w14:paraId="59FA438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70FE676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prasyarat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Strukturalisme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kaitan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prasyarat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fungsional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AGIL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-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cntohnya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6DB0B7ED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A697FA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C52CBA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01" w:type="pct"/>
            <w:hideMark/>
          </w:tcPr>
          <w:p w14:paraId="1F5CE44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49AD1F6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manifest dan laten,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penyebab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adanya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kedua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tersebut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disfungsional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termasuk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Merton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Parson.</w:t>
            </w:r>
          </w:p>
        </w:tc>
      </w:tr>
      <w:tr w:rsidR="009E654F" w:rsidRPr="009E654F" w14:paraId="6C66F319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F8CF70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DEECCF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01" w:type="pct"/>
            <w:hideMark/>
          </w:tcPr>
          <w:p w14:paraId="5D39393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775553B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asusmsi-asumsi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fokus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pertukaran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termasuk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asumsi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presmis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George H Homan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perilakunya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penyebab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pertukaran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tidak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seimbang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pemecahannya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7ACDB7A1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488F86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5AF284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01" w:type="pct"/>
            <w:hideMark/>
          </w:tcPr>
          <w:p w14:paraId="3BA89B2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4E55414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pokok-pokok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pikiran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konflik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teori-teorinya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asumsi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Karl Marx,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pertentangan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penyebabnya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perjuangan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36A7F3F5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10A9E9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F73C21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01" w:type="pct"/>
            <w:hideMark/>
          </w:tcPr>
          <w:p w14:paraId="26E9595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611499B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asumsi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Sosial Post-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Moderen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Horton Cooley dan Max Weber.</w:t>
            </w:r>
          </w:p>
        </w:tc>
      </w:tr>
      <w:tr w:rsidR="009E654F" w:rsidRPr="009E654F" w14:paraId="09767F3B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446D87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CEA4A1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01" w:type="pct"/>
            <w:hideMark/>
          </w:tcPr>
          <w:p w14:paraId="1329CC9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459AB47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Interaksionisme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Simbolik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pengaruh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pikiran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Herbert Mead, Charles Horton Cooley dan Max Weber.</w:t>
            </w:r>
          </w:p>
        </w:tc>
      </w:tr>
      <w:tr w:rsidR="009E654F" w:rsidRPr="009E654F" w14:paraId="5D5C181B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1FB9D9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CD8F18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01" w:type="pct"/>
            <w:hideMark/>
          </w:tcPr>
          <w:p w14:paraId="39B5F1A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14045CF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pikran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Peter L Berger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objektif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subjektif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0938F1F1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115B25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867174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01" w:type="pct"/>
            <w:hideMark/>
          </w:tcPr>
          <w:p w14:paraId="15F50C0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74DB77C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bagaimana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dibangun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perkawinan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33D4FA11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8A657F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0892EB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01" w:type="pct"/>
            <w:hideMark/>
          </w:tcPr>
          <w:p w14:paraId="39D10A3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23822951" w14:textId="16508643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Antony Giddens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seperti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agen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berpengetahuan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agen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memonitor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merintangi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memampukan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individu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kegandaan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penyebab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produksi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reproduksi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5B666488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C8A1A6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924563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01" w:type="pct"/>
            <w:hideMark/>
          </w:tcPr>
          <w:p w14:paraId="720C193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552FB39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menghubungkan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modern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dinamika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agen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388668F7" w14:textId="77777777" w:rsidTr="009E654F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22BAD8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0AC814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01" w:type="pct"/>
            <w:hideMark/>
          </w:tcPr>
          <w:p w14:paraId="54E9A42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224BE8C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fenomena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mengembangkan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ilmiah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lisan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tulisan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memanfaatkan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multimedia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tim.</w:t>
            </w:r>
            <w:proofErr w:type="spellEnd"/>
          </w:p>
        </w:tc>
      </w:tr>
      <w:tr w:rsidR="009E654F" w:rsidRPr="009E654F" w14:paraId="656065E8" w14:textId="77777777" w:rsidTr="009E654F">
        <w:trPr>
          <w:trHeight w:val="330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0598037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Korelasi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9E654F" w:rsidRPr="009E654F" w14:paraId="50308371" w14:textId="77777777" w:rsidTr="009E654F">
        <w:trPr>
          <w:trHeight w:val="293"/>
        </w:trPr>
        <w:tc>
          <w:tcPr>
            <w:tcW w:w="595" w:type="pct"/>
            <w:gridSpan w:val="3"/>
            <w:shd w:val="clear" w:color="000000" w:fill="F2F2F2"/>
            <w:vAlign w:val="center"/>
            <w:hideMark/>
          </w:tcPr>
          <w:p w14:paraId="4BDC73F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6A9BFD94" w14:textId="7D5BF53F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58B09D19" w14:textId="62F84C82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A87BE7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4A2DB2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6BD838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CPL5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F6B227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CPL7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C15FBF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CPL9</w:t>
            </w:r>
          </w:p>
        </w:tc>
        <w:tc>
          <w:tcPr>
            <w:tcW w:w="162" w:type="pct"/>
            <w:shd w:val="clear" w:color="000000" w:fill="F2F2F2"/>
            <w:textDirection w:val="btLr"/>
            <w:vAlign w:val="center"/>
            <w:hideMark/>
          </w:tcPr>
          <w:p w14:paraId="726FBFD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CPL11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441F933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A5F856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D8E049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C52902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5" w:type="pct"/>
            <w:shd w:val="clear" w:color="000000" w:fill="F2F2F2"/>
            <w:textDirection w:val="btLr"/>
            <w:vAlign w:val="center"/>
            <w:hideMark/>
          </w:tcPr>
          <w:p w14:paraId="2670578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EDB5E9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0C9953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30" w:type="pct"/>
            <w:shd w:val="clear" w:color="000000" w:fill="F2F2F2"/>
            <w:textDirection w:val="btLr"/>
            <w:vAlign w:val="center"/>
            <w:hideMark/>
          </w:tcPr>
          <w:p w14:paraId="506D185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32" w:type="pct"/>
            <w:shd w:val="clear" w:color="000000" w:fill="F2F2F2"/>
            <w:textDirection w:val="btLr"/>
            <w:vAlign w:val="center"/>
            <w:hideMark/>
          </w:tcPr>
          <w:p w14:paraId="044BD3D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shd w:val="clear" w:color="000000" w:fill="F2F2F2"/>
            <w:vAlign w:val="center"/>
            <w:hideMark/>
          </w:tcPr>
          <w:p w14:paraId="6C0BC02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911" w:type="pct"/>
            <w:gridSpan w:val="3"/>
            <w:shd w:val="clear" w:color="000000" w:fill="F2F2F2"/>
            <w:vAlign w:val="center"/>
            <w:hideMark/>
          </w:tcPr>
          <w:p w14:paraId="19D8074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398" w:type="pct"/>
            <w:vMerge w:val="restart"/>
            <w:vAlign w:val="center"/>
            <w:hideMark/>
          </w:tcPr>
          <w:p w14:paraId="0F9B86D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9E654F" w:rsidRPr="009E654F" w14:paraId="5E50384C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702F5792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noWrap/>
            <w:vAlign w:val="center"/>
            <w:hideMark/>
          </w:tcPr>
          <w:p w14:paraId="633F6DD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366411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4DC546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39F5BC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39078A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2" w:type="pct"/>
            <w:noWrap/>
            <w:vAlign w:val="center"/>
            <w:hideMark/>
          </w:tcPr>
          <w:p w14:paraId="48722BB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5F04AF8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1CF8F6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2BD8B2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C90597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28C5259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E3EDE6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CE6EE2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024A6A9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BE7ED5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0B88C4D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18F4AA0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98" w:type="pct"/>
            <w:vMerge/>
            <w:vAlign w:val="center"/>
            <w:hideMark/>
          </w:tcPr>
          <w:p w14:paraId="7D2C79C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12A1E8A0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468C9C1E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noWrap/>
            <w:vAlign w:val="center"/>
            <w:hideMark/>
          </w:tcPr>
          <w:p w14:paraId="1B4E02F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AD39B7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2FEE0E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706766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DFA072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2" w:type="pct"/>
            <w:noWrap/>
            <w:vAlign w:val="center"/>
            <w:hideMark/>
          </w:tcPr>
          <w:p w14:paraId="5BF0DE3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0" w:type="pct"/>
            <w:vAlign w:val="center"/>
            <w:hideMark/>
          </w:tcPr>
          <w:p w14:paraId="428A0AF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4D4ADC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E1AAC2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04AB18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5C8A4B3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0741A0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11850D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5CE24C6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09AE94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01F365E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7198984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98" w:type="pct"/>
            <w:vMerge/>
            <w:vAlign w:val="center"/>
            <w:hideMark/>
          </w:tcPr>
          <w:p w14:paraId="0617657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0F1D8899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686609FB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noWrap/>
            <w:vAlign w:val="center"/>
            <w:hideMark/>
          </w:tcPr>
          <w:p w14:paraId="2D99C37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EEB970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F0E8EC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C879BC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970832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2" w:type="pct"/>
            <w:noWrap/>
            <w:vAlign w:val="center"/>
            <w:hideMark/>
          </w:tcPr>
          <w:p w14:paraId="4C634E4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18BF942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8A2534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661F22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694C6A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49686E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DC244A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0CF9FD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4834D74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2E345BA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29AD9FE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04DBAF7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98" w:type="pct"/>
            <w:vMerge/>
            <w:vAlign w:val="center"/>
            <w:hideMark/>
          </w:tcPr>
          <w:p w14:paraId="7AE7469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41E1338C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7B0E21DB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noWrap/>
            <w:vAlign w:val="center"/>
            <w:hideMark/>
          </w:tcPr>
          <w:p w14:paraId="6835CB5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2C5A68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392B3E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E0B9DF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EB82E2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2" w:type="pct"/>
            <w:noWrap/>
            <w:vAlign w:val="center"/>
            <w:hideMark/>
          </w:tcPr>
          <w:p w14:paraId="6ACE653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0" w:type="pct"/>
            <w:vAlign w:val="center"/>
            <w:hideMark/>
          </w:tcPr>
          <w:p w14:paraId="0B0D651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EBFE1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77FB74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9A739D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F62000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DA73AF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38D373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4B8D43D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570E57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572046A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0C43132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98" w:type="pct"/>
            <w:vMerge/>
            <w:vAlign w:val="center"/>
            <w:hideMark/>
          </w:tcPr>
          <w:p w14:paraId="0443095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49479A13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77836895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noWrap/>
            <w:vAlign w:val="center"/>
            <w:hideMark/>
          </w:tcPr>
          <w:p w14:paraId="07501D7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786D8C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B3680B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4F4B81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B46E21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2" w:type="pct"/>
            <w:noWrap/>
            <w:vAlign w:val="center"/>
            <w:hideMark/>
          </w:tcPr>
          <w:p w14:paraId="195D15F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2320EE8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16AF78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FA5B02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263D36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5AB1432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D6AD06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5C96B4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7B24C87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D2CA43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44A4204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677819C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98" w:type="pct"/>
            <w:vMerge/>
            <w:vAlign w:val="center"/>
            <w:hideMark/>
          </w:tcPr>
          <w:p w14:paraId="05814E5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7E70BD3E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5AEE9AA0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noWrap/>
            <w:vAlign w:val="center"/>
            <w:hideMark/>
          </w:tcPr>
          <w:p w14:paraId="0EAED02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37454D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0E697F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95FAD0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67CB88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2" w:type="pct"/>
            <w:noWrap/>
            <w:vAlign w:val="center"/>
            <w:hideMark/>
          </w:tcPr>
          <w:p w14:paraId="09C0357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2DCF5E7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7688F7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155A37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D6C41F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D2BED7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9409E7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F0BADE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7E1AF74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B8DCEA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3A3D2DB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580E971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98" w:type="pct"/>
            <w:vMerge/>
            <w:vAlign w:val="center"/>
            <w:hideMark/>
          </w:tcPr>
          <w:p w14:paraId="42C8667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77AE5BF1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4618FF90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noWrap/>
            <w:vAlign w:val="center"/>
            <w:hideMark/>
          </w:tcPr>
          <w:p w14:paraId="481123E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" w:type="pct"/>
            <w:noWrap/>
            <w:vAlign w:val="center"/>
            <w:hideMark/>
          </w:tcPr>
          <w:p w14:paraId="549A768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4C1382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3945C0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D9C52C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2" w:type="pct"/>
            <w:noWrap/>
            <w:vAlign w:val="center"/>
            <w:hideMark/>
          </w:tcPr>
          <w:p w14:paraId="6120D0B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42F40BA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7707D6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186DF6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E358B9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7738445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4A3AC4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616046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25B2C12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5A7B1D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1D5DFD9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39D7439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98" w:type="pct"/>
            <w:vMerge/>
            <w:vAlign w:val="center"/>
            <w:hideMark/>
          </w:tcPr>
          <w:p w14:paraId="124872E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09F9571C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770A1393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noWrap/>
            <w:vAlign w:val="center"/>
            <w:hideMark/>
          </w:tcPr>
          <w:p w14:paraId="589DF0D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E2DBE2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BE59C2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2A4CC9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" w:type="pct"/>
            <w:noWrap/>
            <w:vAlign w:val="center"/>
            <w:hideMark/>
          </w:tcPr>
          <w:p w14:paraId="774A059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2" w:type="pct"/>
            <w:noWrap/>
            <w:vAlign w:val="center"/>
            <w:hideMark/>
          </w:tcPr>
          <w:p w14:paraId="6DC53CE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42BF76F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643A8F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CB6C1C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A35079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5F72432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D878B6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3FB026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1F96D33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831197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0EAA4D6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3667852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98" w:type="pct"/>
            <w:vMerge/>
            <w:vAlign w:val="center"/>
            <w:hideMark/>
          </w:tcPr>
          <w:p w14:paraId="3C6B761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71AE233B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3D8F8D3D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noWrap/>
            <w:vAlign w:val="center"/>
            <w:hideMark/>
          </w:tcPr>
          <w:p w14:paraId="472A27C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743D6F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09A1F3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3AB586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F6ADA0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2" w:type="pct"/>
            <w:noWrap/>
            <w:vAlign w:val="center"/>
            <w:hideMark/>
          </w:tcPr>
          <w:p w14:paraId="113A44F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0373663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D25C45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CEB294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49C898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455B58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720A9B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B1BD6D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760E4F5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1E05ECC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645A89F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006B3DC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98" w:type="pct"/>
            <w:vMerge/>
            <w:vAlign w:val="center"/>
            <w:hideMark/>
          </w:tcPr>
          <w:p w14:paraId="2D2E5AA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21D1F662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408A7AC8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noWrap/>
            <w:vAlign w:val="center"/>
            <w:hideMark/>
          </w:tcPr>
          <w:p w14:paraId="1B95174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1AC049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F382AD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8D0066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F92227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2" w:type="pct"/>
            <w:noWrap/>
            <w:vAlign w:val="center"/>
            <w:hideMark/>
          </w:tcPr>
          <w:p w14:paraId="3440030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16C1AD7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F287A5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EEAE3E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434FB0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3F8E9EF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D766E9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37E259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3974362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3A4DF6B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5BFDC88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3203CAC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98" w:type="pct"/>
            <w:vMerge/>
            <w:vAlign w:val="center"/>
            <w:hideMark/>
          </w:tcPr>
          <w:p w14:paraId="5686E9F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673238D4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0EE5C055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noWrap/>
            <w:vAlign w:val="center"/>
            <w:hideMark/>
          </w:tcPr>
          <w:p w14:paraId="1F102F3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AF0C6A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2027EF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4CD925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D73C77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2" w:type="pct"/>
            <w:noWrap/>
            <w:vAlign w:val="center"/>
            <w:hideMark/>
          </w:tcPr>
          <w:p w14:paraId="3DB7A1A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0" w:type="pct"/>
            <w:vAlign w:val="center"/>
            <w:hideMark/>
          </w:tcPr>
          <w:p w14:paraId="48C16ED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FC5180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7377EB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703FDF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F334A1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DAD5DE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EF7ED7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285CB3F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770A8C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0807ADE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29A7B8C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98" w:type="pct"/>
            <w:vMerge/>
            <w:vAlign w:val="center"/>
            <w:hideMark/>
          </w:tcPr>
          <w:p w14:paraId="2267C0A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39A8CFAF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0CBAFF40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noWrap/>
            <w:vAlign w:val="center"/>
            <w:hideMark/>
          </w:tcPr>
          <w:p w14:paraId="7CDEFE3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1CB2DC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AA8860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E29DC9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700228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2" w:type="pct"/>
            <w:noWrap/>
            <w:vAlign w:val="center"/>
            <w:hideMark/>
          </w:tcPr>
          <w:p w14:paraId="3B38C21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0" w:type="pct"/>
            <w:vAlign w:val="center"/>
            <w:hideMark/>
          </w:tcPr>
          <w:p w14:paraId="0B7B100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B219E7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3C8827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E40C24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756AE5F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105982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EAA5B5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187F16A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E9432C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766C9B4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3F8F2D8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98" w:type="pct"/>
            <w:vMerge/>
            <w:vAlign w:val="center"/>
            <w:hideMark/>
          </w:tcPr>
          <w:p w14:paraId="72D3137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746DDFF3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1C345121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noWrap/>
            <w:vAlign w:val="center"/>
            <w:hideMark/>
          </w:tcPr>
          <w:p w14:paraId="1E192FB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7473E7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33438A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56EBF0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4A25CC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2" w:type="pct"/>
            <w:noWrap/>
            <w:vAlign w:val="center"/>
            <w:hideMark/>
          </w:tcPr>
          <w:p w14:paraId="33CD5EB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68B6421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312DA2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548DE6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789823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41546B0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E9B454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5BDD58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5EB4F42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F0870A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61D5F49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6814CA0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98" w:type="pct"/>
            <w:vMerge/>
            <w:vAlign w:val="center"/>
            <w:hideMark/>
          </w:tcPr>
          <w:p w14:paraId="0097367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791EA4EB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36356085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noWrap/>
            <w:vAlign w:val="center"/>
            <w:hideMark/>
          </w:tcPr>
          <w:p w14:paraId="38C48FE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7D0821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51C17B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1C642A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DF91BC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2" w:type="pct"/>
            <w:noWrap/>
            <w:vAlign w:val="center"/>
            <w:hideMark/>
          </w:tcPr>
          <w:p w14:paraId="28AC545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762CC21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E1F759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7EF6F1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785662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23AD954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543AE5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083FD4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02982CB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22F82A7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2582FE9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2D6DB70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98" w:type="pct"/>
            <w:vMerge/>
            <w:vAlign w:val="center"/>
            <w:hideMark/>
          </w:tcPr>
          <w:p w14:paraId="65136F0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0586B498" w14:textId="77777777" w:rsidTr="009E654F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7208100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3A5CBAD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158" w:type="pct"/>
            <w:vAlign w:val="center"/>
            <w:hideMark/>
          </w:tcPr>
          <w:p w14:paraId="12785DD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18</w:t>
            </w:r>
          </w:p>
        </w:tc>
        <w:tc>
          <w:tcPr>
            <w:tcW w:w="158" w:type="pct"/>
            <w:vAlign w:val="center"/>
            <w:hideMark/>
          </w:tcPr>
          <w:p w14:paraId="2EB3C5A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22</w:t>
            </w:r>
          </w:p>
        </w:tc>
        <w:tc>
          <w:tcPr>
            <w:tcW w:w="158" w:type="pct"/>
            <w:vAlign w:val="center"/>
            <w:hideMark/>
          </w:tcPr>
          <w:p w14:paraId="41B1C63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158" w:type="pct"/>
            <w:vAlign w:val="center"/>
            <w:hideMark/>
          </w:tcPr>
          <w:p w14:paraId="5C0E418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62" w:type="pct"/>
            <w:vAlign w:val="center"/>
            <w:hideMark/>
          </w:tcPr>
          <w:p w14:paraId="29F513E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18</w:t>
            </w:r>
          </w:p>
        </w:tc>
        <w:tc>
          <w:tcPr>
            <w:tcW w:w="160" w:type="pct"/>
            <w:vAlign w:val="center"/>
            <w:hideMark/>
          </w:tcPr>
          <w:p w14:paraId="3A08D39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FAB1A4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621D0E3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FB7DCD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5" w:type="pct"/>
            <w:vAlign w:val="center"/>
            <w:hideMark/>
          </w:tcPr>
          <w:p w14:paraId="1BA074D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5AFD15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4FF0A5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30" w:type="pct"/>
            <w:vAlign w:val="center"/>
            <w:hideMark/>
          </w:tcPr>
          <w:p w14:paraId="773D731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32" w:type="pct"/>
            <w:vAlign w:val="center"/>
            <w:hideMark/>
          </w:tcPr>
          <w:p w14:paraId="0B761DF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563" w:type="pct"/>
            <w:gridSpan w:val="2"/>
            <w:vAlign w:val="center"/>
            <w:hideMark/>
          </w:tcPr>
          <w:p w14:paraId="4D676A8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911" w:type="pct"/>
            <w:gridSpan w:val="3"/>
            <w:noWrap/>
            <w:vAlign w:val="center"/>
            <w:hideMark/>
          </w:tcPr>
          <w:p w14:paraId="136DF3C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9E6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398" w:type="pct"/>
            <w:vMerge/>
            <w:vAlign w:val="center"/>
            <w:hideMark/>
          </w:tcPr>
          <w:p w14:paraId="7C2D675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9E654F" w:rsidRPr="009E654F" w14:paraId="6891168D" w14:textId="77777777" w:rsidTr="009E654F">
        <w:trPr>
          <w:trHeight w:val="699"/>
        </w:trPr>
        <w:tc>
          <w:tcPr>
            <w:tcW w:w="595" w:type="pct"/>
            <w:gridSpan w:val="3"/>
            <w:hideMark/>
          </w:tcPr>
          <w:p w14:paraId="1BCAF0F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405" w:type="pct"/>
            <w:gridSpan w:val="21"/>
            <w:hideMark/>
          </w:tcPr>
          <w:p w14:paraId="538B84C8" w14:textId="77777777" w:rsidR="009E654F" w:rsidRPr="009E654F" w:rsidRDefault="009E654F" w:rsidP="009E654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Mata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membahas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perspektif-perspektif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teori-teori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pada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abad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20 dan 21,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dikembangkan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oleh para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ahli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pada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abad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tersebut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pantas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dipelajari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digunakan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mempelajari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perilaku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</w:tbl>
    <w:p w14:paraId="6704643F" w14:textId="77777777" w:rsidR="009E654F" w:rsidRDefault="009E654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887"/>
        <w:gridCol w:w="12570"/>
      </w:tblGrid>
      <w:tr w:rsidR="009E654F" w:rsidRPr="009E654F" w14:paraId="28DC6D58" w14:textId="77777777" w:rsidTr="009E654F">
        <w:trPr>
          <w:trHeight w:val="345"/>
        </w:trPr>
        <w:tc>
          <w:tcPr>
            <w:tcW w:w="5000" w:type="pct"/>
            <w:gridSpan w:val="3"/>
            <w:shd w:val="clear" w:color="000000" w:fill="D9D9D9"/>
            <w:vAlign w:val="center"/>
            <w:hideMark/>
          </w:tcPr>
          <w:p w14:paraId="18296223" w14:textId="7B9039C0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Bahan Kajian/Materi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46F4090A" w14:textId="06A6896C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2E4DE07A" w14:textId="77777777" w:rsidTr="009E654F">
        <w:trPr>
          <w:trHeight w:val="42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2B5B9A7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18" w:type="pct"/>
            <w:vAlign w:val="center"/>
            <w:hideMark/>
          </w:tcPr>
          <w:p w14:paraId="74429F3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</w:t>
            </w:r>
          </w:p>
        </w:tc>
        <w:tc>
          <w:tcPr>
            <w:tcW w:w="4506" w:type="pct"/>
            <w:vAlign w:val="center"/>
            <w:hideMark/>
          </w:tcPr>
          <w:p w14:paraId="3AE34A8A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</w:tr>
      <w:tr w:rsidR="009E654F" w:rsidRPr="009E654F" w14:paraId="5D889349" w14:textId="77777777" w:rsidTr="009E654F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7CA983C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E326DB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506" w:type="pct"/>
            <w:vAlign w:val="center"/>
            <w:hideMark/>
          </w:tcPr>
          <w:p w14:paraId="3FA81DA9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9E654F" w:rsidRPr="009E654F" w14:paraId="1E978CF9" w14:textId="77777777" w:rsidTr="009E654F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B8750E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13791A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506" w:type="pct"/>
            <w:vAlign w:val="center"/>
            <w:hideMark/>
          </w:tcPr>
          <w:p w14:paraId="7BDB5E13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9E654F" w:rsidRPr="009E654F" w14:paraId="7B6B1608" w14:textId="77777777" w:rsidTr="009E654F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3707F27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6ECA58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BK5</w:t>
            </w:r>
          </w:p>
        </w:tc>
        <w:tc>
          <w:tcPr>
            <w:tcW w:w="4506" w:type="pct"/>
            <w:vAlign w:val="center"/>
            <w:hideMark/>
          </w:tcPr>
          <w:p w14:paraId="7F97FD84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</w:tr>
      <w:tr w:rsidR="009E654F" w:rsidRPr="009E654F" w14:paraId="6B8880ED" w14:textId="77777777" w:rsidTr="009E654F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5639370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C00E6C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BK7</w:t>
            </w:r>
          </w:p>
        </w:tc>
        <w:tc>
          <w:tcPr>
            <w:tcW w:w="4506" w:type="pct"/>
            <w:vAlign w:val="center"/>
            <w:hideMark/>
          </w:tcPr>
          <w:p w14:paraId="79A234F5" w14:textId="77777777" w:rsidR="009E654F" w:rsidRPr="009E654F" w:rsidRDefault="009E654F" w:rsidP="009E654F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</w:p>
        </w:tc>
      </w:tr>
      <w:tr w:rsidR="009E654F" w:rsidRPr="009E654F" w14:paraId="5F64A203" w14:textId="77777777" w:rsidTr="009E654F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6EC703E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3EE707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BK10</w:t>
            </w:r>
          </w:p>
        </w:tc>
        <w:tc>
          <w:tcPr>
            <w:tcW w:w="4506" w:type="pct"/>
            <w:vAlign w:val="center"/>
            <w:hideMark/>
          </w:tcPr>
          <w:p w14:paraId="4D5C74B1" w14:textId="77777777" w:rsidR="009E654F" w:rsidRPr="009E654F" w:rsidRDefault="009E654F" w:rsidP="009E654F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</w:p>
        </w:tc>
      </w:tr>
      <w:tr w:rsidR="009E654F" w:rsidRPr="009E654F" w14:paraId="4D0A57A8" w14:textId="77777777" w:rsidTr="009E654F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32A82CC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8CA800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BK15</w:t>
            </w:r>
          </w:p>
        </w:tc>
        <w:tc>
          <w:tcPr>
            <w:tcW w:w="4506" w:type="pct"/>
            <w:vAlign w:val="center"/>
            <w:hideMark/>
          </w:tcPr>
          <w:p w14:paraId="0B9F1737" w14:textId="77777777" w:rsidR="009E654F" w:rsidRPr="009E654F" w:rsidRDefault="009E654F" w:rsidP="009E654F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Etika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9E654F" w:rsidRPr="009E654F" w14:paraId="1FD29F2A" w14:textId="77777777" w:rsidTr="009E654F">
        <w:trPr>
          <w:trHeight w:val="28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14466F7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6D2E074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506" w:type="pct"/>
            <w:vAlign w:val="center"/>
            <w:hideMark/>
          </w:tcPr>
          <w:p w14:paraId="19DA4F11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Pengelompokan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1D209492" w14:textId="77777777" w:rsidTr="009E654F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6E30DF4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3F1A80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506" w:type="pct"/>
            <w:vAlign w:val="center"/>
            <w:hideMark/>
          </w:tcPr>
          <w:p w14:paraId="48C76E67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Fungsional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1B57009A" w14:textId="77777777" w:rsidTr="009E654F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05F0593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09A707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506" w:type="pct"/>
            <w:vAlign w:val="center"/>
            <w:hideMark/>
          </w:tcPr>
          <w:p w14:paraId="6FD93987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Teori-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Konflik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422E6BA5" w14:textId="77777777" w:rsidTr="009E654F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73BEE51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D6798B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506" w:type="pct"/>
            <w:vAlign w:val="center"/>
            <w:hideMark/>
          </w:tcPr>
          <w:p w14:paraId="0A59A987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Pertukaran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Sosial.</w:t>
            </w:r>
          </w:p>
        </w:tc>
      </w:tr>
      <w:tr w:rsidR="009E654F" w:rsidRPr="009E654F" w14:paraId="30863AD3" w14:textId="77777777" w:rsidTr="009E654F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09E46D3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1B3F7DE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506" w:type="pct"/>
            <w:vAlign w:val="center"/>
            <w:hideMark/>
          </w:tcPr>
          <w:p w14:paraId="6DCDB7FE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Interaksionisme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Simbolik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66AC8AF6" w14:textId="77777777" w:rsidTr="009E654F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288B80D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ADA062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506" w:type="pct"/>
            <w:vAlign w:val="center"/>
            <w:hideMark/>
          </w:tcPr>
          <w:p w14:paraId="6929F3E8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Penomenologi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22A3BAE0" w14:textId="77777777" w:rsidTr="009E654F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045BFCB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7FB1AA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506" w:type="pct"/>
            <w:vAlign w:val="center"/>
            <w:hideMark/>
          </w:tcPr>
          <w:p w14:paraId="573948A9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 Dramaturgi.</w:t>
            </w:r>
          </w:p>
        </w:tc>
      </w:tr>
      <w:tr w:rsidR="009E654F" w:rsidRPr="009E654F" w14:paraId="3534DECA" w14:textId="77777777" w:rsidTr="009E654F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7E44D8B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23B17A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506" w:type="pct"/>
            <w:vAlign w:val="center"/>
            <w:hideMark/>
          </w:tcPr>
          <w:p w14:paraId="20068762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Konstruksi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Sosial Peter L Berger.</w:t>
            </w:r>
          </w:p>
        </w:tc>
      </w:tr>
      <w:tr w:rsidR="009E654F" w:rsidRPr="009E654F" w14:paraId="69B151ED" w14:textId="77777777" w:rsidTr="009E654F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4853CDB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206BEC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506" w:type="pct"/>
            <w:vAlign w:val="center"/>
            <w:hideMark/>
          </w:tcPr>
          <w:p w14:paraId="67D13945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Strukturasi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Antony Giddens</w:t>
            </w:r>
          </w:p>
        </w:tc>
      </w:tr>
      <w:tr w:rsidR="009E654F" w:rsidRPr="009E654F" w14:paraId="2557D23B" w14:textId="77777777" w:rsidTr="009E654F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2A0EF3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3056C4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506" w:type="pct"/>
            <w:vAlign w:val="center"/>
            <w:hideMark/>
          </w:tcPr>
          <w:p w14:paraId="02174665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Sosial.</w:t>
            </w:r>
          </w:p>
        </w:tc>
      </w:tr>
      <w:tr w:rsidR="009E654F" w:rsidRPr="009E654F" w14:paraId="13DF118D" w14:textId="77777777" w:rsidTr="009E654F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3528DE3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BE1304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506" w:type="pct"/>
            <w:vAlign w:val="center"/>
            <w:hideMark/>
          </w:tcPr>
          <w:p w14:paraId="09060743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 Max Weber.</w:t>
            </w:r>
          </w:p>
        </w:tc>
      </w:tr>
      <w:tr w:rsidR="009E654F" w:rsidRPr="009E654F" w14:paraId="4D572147" w14:textId="77777777" w:rsidTr="009E654F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6FB0FF0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433865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506" w:type="pct"/>
            <w:vAlign w:val="center"/>
            <w:hideMark/>
          </w:tcPr>
          <w:p w14:paraId="77B62580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 Horton Cooley.</w:t>
            </w:r>
          </w:p>
        </w:tc>
      </w:tr>
      <w:tr w:rsidR="009E654F" w:rsidRPr="009E654F" w14:paraId="53310CDF" w14:textId="77777777" w:rsidTr="009E654F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22A47D4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1B66060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506" w:type="pct"/>
            <w:vAlign w:val="center"/>
            <w:hideMark/>
          </w:tcPr>
          <w:p w14:paraId="3400EA3E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Modern.</w:t>
            </w:r>
          </w:p>
        </w:tc>
      </w:tr>
      <w:tr w:rsidR="009E654F" w:rsidRPr="009E654F" w14:paraId="78C15A90" w14:textId="77777777" w:rsidTr="009E654F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1BC79AB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386E77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506" w:type="pct"/>
            <w:vAlign w:val="center"/>
            <w:hideMark/>
          </w:tcPr>
          <w:p w14:paraId="796ADF00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Fenomena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Sosial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Teori.</w:t>
            </w:r>
          </w:p>
        </w:tc>
      </w:tr>
      <w:tr w:rsidR="009E654F" w:rsidRPr="009E654F" w14:paraId="76CBAB2A" w14:textId="77777777" w:rsidTr="009E654F">
        <w:trPr>
          <w:trHeight w:val="708"/>
        </w:trPr>
        <w:tc>
          <w:tcPr>
            <w:tcW w:w="5000" w:type="pct"/>
            <w:gridSpan w:val="3"/>
            <w:shd w:val="clear" w:color="000000" w:fill="BFBFBF"/>
            <w:vAlign w:val="center"/>
            <w:hideMark/>
          </w:tcPr>
          <w:p w14:paraId="57ADC63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9E654F" w:rsidRPr="009E654F" w14:paraId="1794635A" w14:textId="77777777" w:rsidTr="009E654F">
        <w:trPr>
          <w:trHeight w:val="33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7E725F4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18" w:type="pct"/>
            <w:vAlign w:val="center"/>
            <w:hideMark/>
          </w:tcPr>
          <w:p w14:paraId="04BEB5F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506" w:type="pct"/>
            <w:vAlign w:val="center"/>
            <w:hideMark/>
          </w:tcPr>
          <w:p w14:paraId="23575FA2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Jay M. Shafritz, J. Steven Ott. 1987. Classics Of Organization Theory (second edition). Brooks/Cole Publishing Company</w:t>
            </w:r>
          </w:p>
        </w:tc>
      </w:tr>
      <w:tr w:rsidR="009E654F" w:rsidRPr="009E654F" w14:paraId="299FD5FA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32B43A2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726D3F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506" w:type="pct"/>
            <w:vAlign w:val="center"/>
            <w:hideMark/>
          </w:tcPr>
          <w:p w14:paraId="379D70C2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Mansyur Achmad. 2010. Teori-Teori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Mutakhir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Publik.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Penerbit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Rangkang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Education.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Jogyakarta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10017D60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3E0A81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C9C82A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506" w:type="pct"/>
            <w:vAlign w:val="center"/>
            <w:hideMark/>
          </w:tcPr>
          <w:p w14:paraId="6B4BDDB5" w14:textId="77777777" w:rsidR="009E654F" w:rsidRPr="009E654F" w:rsidRDefault="009E654F" w:rsidP="009E654F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Sutarto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2000. Dasar-Dasar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Gadjah Mada University Press.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Jogyakarta</w:t>
            </w:r>
            <w:proofErr w:type="spellEnd"/>
          </w:p>
        </w:tc>
      </w:tr>
      <w:tr w:rsidR="009E654F" w:rsidRPr="009E654F" w14:paraId="675A0F00" w14:textId="77777777" w:rsidTr="009E654F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2433769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559207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506" w:type="pct"/>
            <w:vAlign w:val="center"/>
            <w:hideMark/>
          </w:tcPr>
          <w:p w14:paraId="27409755" w14:textId="77777777" w:rsidR="009E654F" w:rsidRPr="009E654F" w:rsidRDefault="009E654F" w:rsidP="009E654F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Wilfridus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B. Elu, Agus Joko Purwanto. 2016.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Inovasi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Perubahan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Organisasi.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Penerbit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Universitas Terbuka. Jakarta</w:t>
            </w:r>
          </w:p>
        </w:tc>
      </w:tr>
      <w:tr w:rsidR="009E654F" w:rsidRPr="009E654F" w14:paraId="7160A4C1" w14:textId="77777777" w:rsidTr="009E654F">
        <w:trPr>
          <w:trHeight w:val="46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055CE58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57DE034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506" w:type="pct"/>
            <w:vAlign w:val="center"/>
            <w:hideMark/>
          </w:tcPr>
          <w:p w14:paraId="7B3053B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Dahrendorf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Ralf, 1989, Klas dan Klas Konflik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Masyarakat Industri, Jakarta,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Rajawali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Press.</w:t>
            </w:r>
          </w:p>
        </w:tc>
      </w:tr>
      <w:tr w:rsidR="009E654F" w:rsidRPr="009E654F" w14:paraId="515C05B1" w14:textId="77777777" w:rsidTr="009E654F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239D632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7F2478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506" w:type="pct"/>
            <w:vAlign w:val="center"/>
            <w:hideMark/>
          </w:tcPr>
          <w:p w14:paraId="54AFF1B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Berger, Peter L., 1989, Tafsir Sosial Atas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Kenyataan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Jakarta, LP3ES.</w:t>
            </w:r>
          </w:p>
        </w:tc>
      </w:tr>
      <w:tr w:rsidR="009E654F" w:rsidRPr="009E654F" w14:paraId="132D2AE4" w14:textId="77777777" w:rsidTr="009E654F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5253402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ECFE9E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RP3</w:t>
            </w:r>
          </w:p>
        </w:tc>
        <w:tc>
          <w:tcPr>
            <w:tcW w:w="4506" w:type="pct"/>
            <w:vAlign w:val="center"/>
            <w:hideMark/>
          </w:tcPr>
          <w:p w14:paraId="694C704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Hoogvelt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Ankie M.M., 1985,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Masyarakat Sedang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Berkembang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Disadur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oleh Drs.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Alimandan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),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Khusus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Bab 2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bab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3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tentang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Teori Talcott Parsons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penerapannya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Jakarta,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Rajawali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9E654F" w:rsidRPr="009E654F" w14:paraId="452E7256" w14:textId="77777777" w:rsidTr="009E654F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46D3289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DCA33A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RP4</w:t>
            </w:r>
          </w:p>
        </w:tc>
        <w:tc>
          <w:tcPr>
            <w:tcW w:w="4506" w:type="pct"/>
            <w:vAlign w:val="center"/>
            <w:hideMark/>
          </w:tcPr>
          <w:p w14:paraId="412C69F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Soekanto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Soerjono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1986, Talcott Parsons: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Fungsionalisme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Imperatif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Jakarta: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Rajawali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9E654F" w:rsidRPr="009E654F" w14:paraId="48D76785" w14:textId="77777777" w:rsidTr="009E654F">
        <w:trPr>
          <w:trHeight w:val="330"/>
        </w:trPr>
        <w:tc>
          <w:tcPr>
            <w:tcW w:w="494" w:type="pct"/>
            <w:gridSpan w:val="2"/>
            <w:vAlign w:val="center"/>
            <w:hideMark/>
          </w:tcPr>
          <w:p w14:paraId="7EB36F1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506" w:type="pct"/>
            <w:vAlign w:val="center"/>
            <w:hideMark/>
          </w:tcPr>
          <w:p w14:paraId="44B9BE5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Ilham,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9E654F" w:rsidRPr="009E654F" w14:paraId="54D86AAC" w14:textId="77777777" w:rsidTr="009E654F">
        <w:trPr>
          <w:trHeight w:val="33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0AAB25D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62D6AE3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506" w:type="pct"/>
            <w:vAlign w:val="center"/>
            <w:hideMark/>
          </w:tcPr>
          <w:p w14:paraId="60E69EB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9E654F" w:rsidRPr="009E654F" w14:paraId="13F9E296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D812BB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F75EBA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506" w:type="pct"/>
            <w:vAlign w:val="center"/>
            <w:hideMark/>
          </w:tcPr>
          <w:p w14:paraId="59DE7B6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0440EA49" w14:textId="77777777" w:rsidTr="009E654F">
        <w:trPr>
          <w:trHeight w:val="768"/>
        </w:trPr>
        <w:tc>
          <w:tcPr>
            <w:tcW w:w="176" w:type="pct"/>
            <w:vMerge/>
            <w:vAlign w:val="center"/>
            <w:hideMark/>
          </w:tcPr>
          <w:p w14:paraId="74765B2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B93A5A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506" w:type="pct"/>
            <w:vAlign w:val="center"/>
            <w:hideMark/>
          </w:tcPr>
          <w:p w14:paraId="6A470AC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57064EB7" w14:textId="77777777" w:rsidR="009E654F" w:rsidRDefault="009E654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830"/>
        <w:gridCol w:w="3108"/>
        <w:gridCol w:w="1732"/>
        <w:gridCol w:w="801"/>
        <w:gridCol w:w="1506"/>
        <w:gridCol w:w="1637"/>
        <w:gridCol w:w="842"/>
      </w:tblGrid>
      <w:tr w:rsidR="009E654F" w:rsidRPr="009E654F" w14:paraId="239959DE" w14:textId="77777777" w:rsidTr="009E654F">
        <w:trPr>
          <w:trHeight w:val="408"/>
        </w:trPr>
        <w:tc>
          <w:tcPr>
            <w:tcW w:w="176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21BF7797" w14:textId="3E33746D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73" w:type="pct"/>
            <w:vMerge w:val="restart"/>
            <w:shd w:val="clear" w:color="000000" w:fill="A6A6A6"/>
            <w:vAlign w:val="center"/>
            <w:hideMark/>
          </w:tcPr>
          <w:p w14:paraId="495B907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735" w:type="pct"/>
            <w:gridSpan w:val="2"/>
            <w:vMerge w:val="restart"/>
            <w:shd w:val="clear" w:color="000000" w:fill="A6A6A6"/>
            <w:vAlign w:val="center"/>
            <w:hideMark/>
          </w:tcPr>
          <w:p w14:paraId="58C19F9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827" w:type="pct"/>
            <w:gridSpan w:val="2"/>
            <w:vMerge w:val="restart"/>
            <w:shd w:val="clear" w:color="000000" w:fill="A6A6A6"/>
            <w:vAlign w:val="center"/>
            <w:hideMark/>
          </w:tcPr>
          <w:p w14:paraId="17150BF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9E654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9E654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E654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9E654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9E654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9E654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9E654F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587" w:type="pct"/>
            <w:vMerge w:val="restart"/>
            <w:shd w:val="clear" w:color="000000" w:fill="A6A6A6"/>
            <w:vAlign w:val="center"/>
            <w:hideMark/>
          </w:tcPr>
          <w:p w14:paraId="1D79234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02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4B4C24A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9E654F" w:rsidRPr="009E654F" w14:paraId="27144608" w14:textId="77777777" w:rsidTr="009E654F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4D194C3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5E8E17D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735" w:type="pct"/>
            <w:gridSpan w:val="2"/>
            <w:vMerge/>
            <w:vAlign w:val="center"/>
            <w:hideMark/>
          </w:tcPr>
          <w:p w14:paraId="0C35C45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vMerge/>
            <w:vAlign w:val="center"/>
            <w:hideMark/>
          </w:tcPr>
          <w:p w14:paraId="05B8FACC" w14:textId="77777777" w:rsidR="009E654F" w:rsidRPr="009E654F" w:rsidRDefault="009E654F" w:rsidP="009E65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14:paraId="247A0D6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960B8C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205AB0AF" w14:textId="77777777" w:rsidTr="009E654F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4FCF5FD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619CD17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735" w:type="pct"/>
            <w:gridSpan w:val="2"/>
            <w:vMerge/>
            <w:vAlign w:val="center"/>
            <w:hideMark/>
          </w:tcPr>
          <w:p w14:paraId="581D711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vMerge/>
            <w:vAlign w:val="center"/>
            <w:hideMark/>
          </w:tcPr>
          <w:p w14:paraId="7C886089" w14:textId="77777777" w:rsidR="009E654F" w:rsidRPr="009E654F" w:rsidRDefault="009E654F" w:rsidP="009E654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14:paraId="16EC582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3FF086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31B30B68" w14:textId="77777777" w:rsidTr="009E654F">
        <w:trPr>
          <w:trHeight w:val="615"/>
        </w:trPr>
        <w:tc>
          <w:tcPr>
            <w:tcW w:w="176" w:type="pct"/>
            <w:vMerge/>
            <w:vAlign w:val="center"/>
            <w:hideMark/>
          </w:tcPr>
          <w:p w14:paraId="5238DD2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shd w:val="clear" w:color="000000" w:fill="A6A6A6"/>
            <w:vAlign w:val="center"/>
            <w:hideMark/>
          </w:tcPr>
          <w:p w14:paraId="6A87ED4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14" w:type="pct"/>
            <w:shd w:val="clear" w:color="000000" w:fill="A6A6A6"/>
            <w:vAlign w:val="center"/>
            <w:hideMark/>
          </w:tcPr>
          <w:p w14:paraId="7BA61EF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621" w:type="pct"/>
            <w:shd w:val="clear" w:color="000000" w:fill="A6A6A6"/>
            <w:vAlign w:val="center"/>
            <w:hideMark/>
          </w:tcPr>
          <w:p w14:paraId="2EFF050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287" w:type="pct"/>
            <w:shd w:val="clear" w:color="000000" w:fill="A6A6A6"/>
            <w:vAlign w:val="center"/>
            <w:hideMark/>
          </w:tcPr>
          <w:p w14:paraId="0871D8C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shd w:val="clear" w:color="000000" w:fill="A6A6A6"/>
            <w:vAlign w:val="center"/>
            <w:hideMark/>
          </w:tcPr>
          <w:p w14:paraId="129548D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587" w:type="pct"/>
            <w:shd w:val="clear" w:color="000000" w:fill="A6A6A6"/>
            <w:vAlign w:val="center"/>
            <w:hideMark/>
          </w:tcPr>
          <w:p w14:paraId="0417589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9E65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302" w:type="pct"/>
            <w:vMerge/>
            <w:vAlign w:val="center"/>
            <w:hideMark/>
          </w:tcPr>
          <w:p w14:paraId="0EAD4F9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36081394" w14:textId="77777777" w:rsidTr="009E654F">
        <w:trPr>
          <w:trHeight w:val="330"/>
        </w:trPr>
        <w:tc>
          <w:tcPr>
            <w:tcW w:w="176" w:type="pct"/>
            <w:shd w:val="clear" w:color="000000" w:fill="808080"/>
            <w:vAlign w:val="center"/>
            <w:hideMark/>
          </w:tcPr>
          <w:p w14:paraId="3CC9655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73" w:type="pct"/>
            <w:shd w:val="clear" w:color="000000" w:fill="808080"/>
            <w:vAlign w:val="center"/>
            <w:hideMark/>
          </w:tcPr>
          <w:p w14:paraId="15412B7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14" w:type="pct"/>
            <w:shd w:val="clear" w:color="000000" w:fill="808080"/>
            <w:vAlign w:val="center"/>
            <w:hideMark/>
          </w:tcPr>
          <w:p w14:paraId="002D804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621" w:type="pct"/>
            <w:shd w:val="clear" w:color="000000" w:fill="808080"/>
            <w:vAlign w:val="center"/>
            <w:hideMark/>
          </w:tcPr>
          <w:p w14:paraId="6C9EC38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87" w:type="pct"/>
            <w:shd w:val="clear" w:color="000000" w:fill="808080"/>
            <w:vAlign w:val="center"/>
            <w:hideMark/>
          </w:tcPr>
          <w:p w14:paraId="21C145C1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540" w:type="pct"/>
            <w:shd w:val="clear" w:color="000000" w:fill="808080"/>
            <w:vAlign w:val="center"/>
            <w:hideMark/>
          </w:tcPr>
          <w:p w14:paraId="0E9DC84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587" w:type="pct"/>
            <w:shd w:val="clear" w:color="000000" w:fill="808080"/>
            <w:vAlign w:val="center"/>
            <w:hideMark/>
          </w:tcPr>
          <w:p w14:paraId="5618B9A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302" w:type="pct"/>
            <w:shd w:val="clear" w:color="000000" w:fill="808080"/>
            <w:vAlign w:val="center"/>
            <w:hideMark/>
          </w:tcPr>
          <w:p w14:paraId="0D9763E3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9E654F" w:rsidRPr="009E654F" w14:paraId="650C7142" w14:textId="77777777" w:rsidTr="009E654F">
        <w:trPr>
          <w:trHeight w:val="600"/>
        </w:trPr>
        <w:tc>
          <w:tcPr>
            <w:tcW w:w="176" w:type="pct"/>
            <w:vMerge w:val="restart"/>
            <w:hideMark/>
          </w:tcPr>
          <w:p w14:paraId="6EE3EB3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73" w:type="pct"/>
            <w:vMerge w:val="restart"/>
            <w:hideMark/>
          </w:tcPr>
          <w:p w14:paraId="38C427C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semester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menyadari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arti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7DEAA9B4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isi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RPS,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arti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mata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mengelompokkan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garis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besar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2E7D547B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837B691" w14:textId="191EB05A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1" w:type="pct"/>
            <w:vMerge w:val="restart"/>
            <w:hideMark/>
          </w:tcPr>
          <w:p w14:paraId="6C63C35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87" w:type="pct"/>
            <w:hideMark/>
          </w:tcPr>
          <w:p w14:paraId="4A4B068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3B463BF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587" w:type="pct"/>
            <w:hideMark/>
          </w:tcPr>
          <w:p w14:paraId="107835A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Pengenalan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Mata Kuliah Teori Sosial</w:t>
            </w:r>
          </w:p>
        </w:tc>
        <w:tc>
          <w:tcPr>
            <w:tcW w:w="302" w:type="pct"/>
            <w:vMerge w:val="restart"/>
            <w:hideMark/>
          </w:tcPr>
          <w:p w14:paraId="6EAFDC6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E654F" w:rsidRPr="009E654F" w14:paraId="737DCC34" w14:textId="77777777" w:rsidTr="009E654F">
        <w:trPr>
          <w:trHeight w:val="91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61CCE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FF01F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FBACE8" w14:textId="34961D31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253F5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hideMark/>
          </w:tcPr>
          <w:p w14:paraId="55FC88A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  <w:hideMark/>
          </w:tcPr>
          <w:p w14:paraId="7BB5C3C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41385DF" w14:textId="07251DF0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03AAF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63DE7C20" w14:textId="77777777" w:rsidTr="009E654F">
        <w:trPr>
          <w:trHeight w:val="840"/>
        </w:trPr>
        <w:tc>
          <w:tcPr>
            <w:tcW w:w="176" w:type="pct"/>
            <w:vMerge/>
            <w:vAlign w:val="center"/>
            <w:hideMark/>
          </w:tcPr>
          <w:p w14:paraId="62E3159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3CC0994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43C4F496" w14:textId="72401C09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 w:val="restart"/>
            <w:hideMark/>
          </w:tcPr>
          <w:p w14:paraId="75E7F66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pengelompokan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istilah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7" w:type="pct"/>
            <w:gridSpan w:val="2"/>
            <w:hideMark/>
          </w:tcPr>
          <w:p w14:paraId="5EE3E9E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bacaan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pengelompokan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/>
            <w:hideMark/>
          </w:tcPr>
          <w:p w14:paraId="68918774" w14:textId="50753BAD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20657F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0235E1A7" w14:textId="77777777" w:rsidTr="009E654F">
        <w:trPr>
          <w:trHeight w:val="870"/>
        </w:trPr>
        <w:tc>
          <w:tcPr>
            <w:tcW w:w="176" w:type="pct"/>
            <w:vMerge/>
            <w:vAlign w:val="center"/>
            <w:hideMark/>
          </w:tcPr>
          <w:p w14:paraId="694CD48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4382376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75935323" w14:textId="044BEC64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FE949D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hideMark/>
          </w:tcPr>
          <w:p w14:paraId="23C1CA8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587" w:type="pct"/>
            <w:vMerge/>
            <w:hideMark/>
          </w:tcPr>
          <w:p w14:paraId="5C83F463" w14:textId="37B35CCC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D43552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3A9826AF" w14:textId="77777777" w:rsidTr="009E654F">
        <w:trPr>
          <w:trHeight w:val="585"/>
        </w:trPr>
        <w:tc>
          <w:tcPr>
            <w:tcW w:w="176" w:type="pct"/>
            <w:vMerge w:val="restart"/>
            <w:hideMark/>
          </w:tcPr>
          <w:p w14:paraId="681E724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73" w:type="pct"/>
            <w:vMerge w:val="restart"/>
            <w:hideMark/>
          </w:tcPr>
          <w:p w14:paraId="7312C08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Strukturalisme,Post</w:t>
            </w:r>
            <w:proofErr w:type="gram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-Strukturalisme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munculnya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Teori Sosial Post-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Moderen</w:t>
            </w:r>
            <w:proofErr w:type="spellEnd"/>
          </w:p>
        </w:tc>
        <w:tc>
          <w:tcPr>
            <w:tcW w:w="1114" w:type="pct"/>
            <w:vMerge w:val="restart"/>
            <w:hideMark/>
          </w:tcPr>
          <w:p w14:paraId="7216BD85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keteraturan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Struktural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Fungsional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kritik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6D7190C6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8CBE6B4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1709E09" w14:textId="015E5B1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1" w:type="pct"/>
            <w:vMerge w:val="restart"/>
            <w:hideMark/>
          </w:tcPr>
          <w:p w14:paraId="486B928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87" w:type="pct"/>
            <w:hideMark/>
          </w:tcPr>
          <w:p w14:paraId="61E0A43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0209097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587" w:type="pct"/>
            <w:hideMark/>
          </w:tcPr>
          <w:p w14:paraId="2FBD874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Fungsional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2" w:type="pct"/>
            <w:vMerge w:val="restart"/>
            <w:hideMark/>
          </w:tcPr>
          <w:p w14:paraId="14FC8A1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9E654F" w:rsidRPr="009E654F" w14:paraId="3CAFC726" w14:textId="77777777" w:rsidTr="009E654F">
        <w:trPr>
          <w:trHeight w:val="133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10EBE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636DF1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18B3F2" w14:textId="4BF0DB3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8BC0ED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hideMark/>
          </w:tcPr>
          <w:p w14:paraId="6193778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Metode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Diskusi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debat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  <w:hideMark/>
          </w:tcPr>
          <w:p w14:paraId="624E78A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15E1D7C" w14:textId="7777F70F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29DFFE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00CCE512" w14:textId="77777777" w:rsidTr="009E654F">
        <w:trPr>
          <w:trHeight w:val="780"/>
        </w:trPr>
        <w:tc>
          <w:tcPr>
            <w:tcW w:w="176" w:type="pct"/>
            <w:vMerge/>
            <w:vAlign w:val="center"/>
            <w:hideMark/>
          </w:tcPr>
          <w:p w14:paraId="72F0560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0920507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37BC8315" w14:textId="397DDE16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 w:val="restart"/>
            <w:hideMark/>
          </w:tcPr>
          <w:p w14:paraId="55FD94E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7" w:type="pct"/>
            <w:gridSpan w:val="2"/>
            <w:hideMark/>
          </w:tcPr>
          <w:p w14:paraId="7C45EDF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fenomena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Struktural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Fungsional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/>
            <w:hideMark/>
          </w:tcPr>
          <w:p w14:paraId="21C79964" w14:textId="1575EF3D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15457B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3A7A5707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F7C823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769C9A0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70CD55DB" w14:textId="163C517C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10639AA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hideMark/>
          </w:tcPr>
          <w:p w14:paraId="58301E3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587" w:type="pct"/>
            <w:vMerge/>
            <w:hideMark/>
          </w:tcPr>
          <w:p w14:paraId="49048E0E" w14:textId="60E25EA5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ECA9A0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0E90FA69" w14:textId="77777777" w:rsidTr="009E654F">
        <w:trPr>
          <w:trHeight w:val="795"/>
        </w:trPr>
        <w:tc>
          <w:tcPr>
            <w:tcW w:w="176" w:type="pct"/>
            <w:vMerge w:val="restart"/>
            <w:hideMark/>
          </w:tcPr>
          <w:p w14:paraId="02697E7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73" w:type="pct"/>
            <w:vMerge w:val="restart"/>
            <w:hideMark/>
          </w:tcPr>
          <w:p w14:paraId="2425435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Strukturalisme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gram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Post-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Strukturalisme</w:t>
            </w:r>
            <w:proofErr w:type="spellEnd"/>
            <w:proofErr w:type="gram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arti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contoh-contohnya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761B53EB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Struktural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Konflik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mengaplikasikannya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fenomena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pertentangan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ketimpangan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116F5D74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860E103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7A520EF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4945B16" w14:textId="54ED3994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1" w:type="pct"/>
            <w:vMerge w:val="restart"/>
            <w:hideMark/>
          </w:tcPr>
          <w:p w14:paraId="0A77319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87" w:type="pct"/>
            <w:hideMark/>
          </w:tcPr>
          <w:p w14:paraId="19B7069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1D857FD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587" w:type="pct"/>
            <w:hideMark/>
          </w:tcPr>
          <w:p w14:paraId="2585330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Teori-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Konflik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</w:t>
            </w:r>
          </w:p>
        </w:tc>
        <w:tc>
          <w:tcPr>
            <w:tcW w:w="302" w:type="pct"/>
            <w:vMerge w:val="restart"/>
            <w:hideMark/>
          </w:tcPr>
          <w:p w14:paraId="0203F6B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9E654F" w:rsidRPr="009E654F" w14:paraId="2C9FC0CD" w14:textId="77777777" w:rsidTr="009E654F">
        <w:trPr>
          <w:trHeight w:val="333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E3494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C7E753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hideMark/>
          </w:tcPr>
          <w:p w14:paraId="0A64A691" w14:textId="291A6ED9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56B06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hideMark/>
          </w:tcPr>
          <w:p w14:paraId="62B9AA2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roleplay,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  <w:hideMark/>
          </w:tcPr>
          <w:p w14:paraId="3AF6C29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7C121AA" w14:textId="2794909F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35308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2E3BBF6A" w14:textId="77777777" w:rsidTr="009E654F">
        <w:trPr>
          <w:trHeight w:val="870"/>
        </w:trPr>
        <w:tc>
          <w:tcPr>
            <w:tcW w:w="176" w:type="pct"/>
            <w:vMerge/>
            <w:vAlign w:val="center"/>
            <w:hideMark/>
          </w:tcPr>
          <w:p w14:paraId="224388D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13E6560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067E6EC2" w14:textId="0A536633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 w:val="restart"/>
            <w:hideMark/>
          </w:tcPr>
          <w:p w14:paraId="3B6BCEC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Keterhubungan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7" w:type="pct"/>
            <w:gridSpan w:val="2"/>
            <w:hideMark/>
          </w:tcPr>
          <w:p w14:paraId="31E7D0D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ketimpangan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konflik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/>
            <w:hideMark/>
          </w:tcPr>
          <w:p w14:paraId="25441603" w14:textId="422F487E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00D2A4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3408CACA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52B09D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1F25701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7A4B2821" w14:textId="27A071F3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04F762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hideMark/>
          </w:tcPr>
          <w:p w14:paraId="7374428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587" w:type="pct"/>
            <w:vMerge/>
            <w:hideMark/>
          </w:tcPr>
          <w:p w14:paraId="4E29341F" w14:textId="7999EFBC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DC1658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111D071A" w14:textId="77777777" w:rsidTr="009E654F">
        <w:trPr>
          <w:trHeight w:val="795"/>
        </w:trPr>
        <w:tc>
          <w:tcPr>
            <w:tcW w:w="176" w:type="pct"/>
            <w:vMerge w:val="restart"/>
            <w:hideMark/>
          </w:tcPr>
          <w:p w14:paraId="50588199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73" w:type="pct"/>
            <w:vMerge w:val="restart"/>
            <w:hideMark/>
          </w:tcPr>
          <w:p w14:paraId="6E7098B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prasyarat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Strukturalisme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kaitan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prasyarat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fungsional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AGIL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-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cntohnya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42C7D740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Pertukaran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Sosial dan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mengaitkannya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sehari-hari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7998580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0A02914" w14:textId="27A32B69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1" w:type="pct"/>
            <w:vMerge w:val="restart"/>
            <w:hideMark/>
          </w:tcPr>
          <w:p w14:paraId="4B54DAE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87" w:type="pct"/>
            <w:hideMark/>
          </w:tcPr>
          <w:p w14:paraId="115DB1E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527E74F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587" w:type="pct"/>
            <w:hideMark/>
          </w:tcPr>
          <w:p w14:paraId="5859C1E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Pertukaran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Sosial.</w:t>
            </w:r>
          </w:p>
        </w:tc>
        <w:tc>
          <w:tcPr>
            <w:tcW w:w="302" w:type="pct"/>
            <w:vMerge w:val="restart"/>
            <w:hideMark/>
          </w:tcPr>
          <w:p w14:paraId="066FBDA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9E654F" w:rsidRPr="009E654F" w14:paraId="7E4E5234" w14:textId="77777777" w:rsidTr="009E654F">
        <w:trPr>
          <w:trHeight w:val="129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1A63D4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1887AB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D7CC36" w14:textId="1971EE18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C233B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hideMark/>
          </w:tcPr>
          <w:p w14:paraId="4547FCA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Roleplay,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  <w:hideMark/>
          </w:tcPr>
          <w:p w14:paraId="5079E69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5B388F2" w14:textId="6F9064B4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99B1A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7A5D826B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B96134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476DA72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54B1D3BD" w14:textId="390FFA9A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 w:val="restart"/>
            <w:hideMark/>
          </w:tcPr>
          <w:p w14:paraId="4514D45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Keterhubungan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7" w:type="pct"/>
            <w:gridSpan w:val="2"/>
            <w:hideMark/>
          </w:tcPr>
          <w:p w14:paraId="4B2245C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pertukaran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/>
            <w:hideMark/>
          </w:tcPr>
          <w:p w14:paraId="7CDAA92B" w14:textId="79756F39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B98CF5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5D82D49A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0613B3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5D292F4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10088F17" w14:textId="094408E1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366315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hideMark/>
          </w:tcPr>
          <w:p w14:paraId="727F6AC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587" w:type="pct"/>
            <w:vMerge/>
            <w:hideMark/>
          </w:tcPr>
          <w:p w14:paraId="1D2F8F5D" w14:textId="0E16AA50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49B921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54C7EC69" w14:textId="77777777" w:rsidTr="009E654F">
        <w:trPr>
          <w:trHeight w:val="615"/>
        </w:trPr>
        <w:tc>
          <w:tcPr>
            <w:tcW w:w="176" w:type="pct"/>
            <w:vMerge w:val="restart"/>
            <w:hideMark/>
          </w:tcPr>
          <w:p w14:paraId="7F22F78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73" w:type="pct"/>
            <w:vMerge w:val="restart"/>
            <w:hideMark/>
          </w:tcPr>
          <w:p w14:paraId="7B7FD3B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manifest dan laten,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penyebab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adanya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kedua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tersebut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disfungsional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termasuk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Merton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Parson.</w:t>
            </w:r>
          </w:p>
        </w:tc>
        <w:tc>
          <w:tcPr>
            <w:tcW w:w="1114" w:type="pct"/>
            <w:vMerge w:val="restart"/>
            <w:hideMark/>
          </w:tcPr>
          <w:p w14:paraId="3D8460C6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konsep-konsep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utama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Interaksionisme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Simbolik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menggunakannya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interaksi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mikro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1A816552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1EAA258" w14:textId="7118C903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1" w:type="pct"/>
            <w:vMerge w:val="restart"/>
            <w:hideMark/>
          </w:tcPr>
          <w:p w14:paraId="5162FC1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naratif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individu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87" w:type="pct"/>
            <w:hideMark/>
          </w:tcPr>
          <w:p w14:paraId="5D6DA40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523B21D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587" w:type="pct"/>
            <w:hideMark/>
          </w:tcPr>
          <w:p w14:paraId="418E523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Interaksionisme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Simbolik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2" w:type="pct"/>
            <w:vMerge w:val="restart"/>
            <w:hideMark/>
          </w:tcPr>
          <w:p w14:paraId="0BF5777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E654F" w:rsidRPr="009E654F" w14:paraId="6B9F1007" w14:textId="77777777" w:rsidTr="009E654F">
        <w:trPr>
          <w:trHeight w:val="584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C559A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0C350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595B2894" w14:textId="66CF65E1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30AA4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hideMark/>
          </w:tcPr>
          <w:p w14:paraId="7B0150F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  <w:hideMark/>
          </w:tcPr>
          <w:p w14:paraId="1B15E47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C8AFDA5" w14:textId="31E94E71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31A9E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7BA6C4CD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F0ADD0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0ECEBD7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2C469F26" w14:textId="2BA357B3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 w:val="restart"/>
            <w:hideMark/>
          </w:tcPr>
          <w:p w14:paraId="2C543B6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simbol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7" w:type="pct"/>
            <w:gridSpan w:val="2"/>
            <w:hideMark/>
          </w:tcPr>
          <w:p w14:paraId="367722D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simbolik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kehidupan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sehari-hari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/>
            <w:hideMark/>
          </w:tcPr>
          <w:p w14:paraId="1380CF87" w14:textId="17B3C0B2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FA628B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1472B909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7D8DEA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65E2F2B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4E85C027" w14:textId="5E7F860C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C296D0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hideMark/>
          </w:tcPr>
          <w:p w14:paraId="5C49D0E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587" w:type="pct"/>
            <w:vMerge/>
            <w:hideMark/>
          </w:tcPr>
          <w:p w14:paraId="16E13DAA" w14:textId="0C35C405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A07584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317DDD81" w14:textId="77777777" w:rsidTr="009E654F">
        <w:trPr>
          <w:trHeight w:val="330"/>
        </w:trPr>
        <w:tc>
          <w:tcPr>
            <w:tcW w:w="176" w:type="pct"/>
            <w:vMerge w:val="restart"/>
            <w:hideMark/>
          </w:tcPr>
          <w:p w14:paraId="1031404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6</w:t>
            </w:r>
          </w:p>
        </w:tc>
        <w:tc>
          <w:tcPr>
            <w:tcW w:w="1373" w:type="pct"/>
            <w:vMerge w:val="restart"/>
            <w:hideMark/>
          </w:tcPr>
          <w:p w14:paraId="4C7A90A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asusmsi-asumsi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fokus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pertukaran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termasuk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asumsi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presmis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George H Homan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perilakunya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penyebab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pertukaran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tidak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seimbang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pemecahannya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134BD07B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fenomenologi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tokoh-tokoh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utama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Edmund Husserl &amp; Alfred Schutz),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pengalaman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fenomenologi</w:t>
            </w:r>
            <w:proofErr w:type="spellEnd"/>
          </w:p>
          <w:p w14:paraId="150BE907" w14:textId="5E89B741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1" w:type="pct"/>
            <w:vMerge w:val="restart"/>
            <w:hideMark/>
          </w:tcPr>
          <w:p w14:paraId="04F7784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Esai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reflektif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87" w:type="pct"/>
            <w:hideMark/>
          </w:tcPr>
          <w:p w14:paraId="24CE014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0E12DCB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587" w:type="pct"/>
            <w:hideMark/>
          </w:tcPr>
          <w:p w14:paraId="04A9A0D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Penomenologi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2" w:type="pct"/>
            <w:vMerge w:val="restart"/>
            <w:hideMark/>
          </w:tcPr>
          <w:p w14:paraId="7A8B009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E654F" w:rsidRPr="009E654F" w14:paraId="698B85EF" w14:textId="77777777" w:rsidTr="009E654F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A77AE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823A08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39D13680" w14:textId="5D6F563A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24AAD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hideMark/>
          </w:tcPr>
          <w:p w14:paraId="5BBAA18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  <w:hideMark/>
          </w:tcPr>
          <w:p w14:paraId="21D333A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703F7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1AB2EB3A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201133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1E4ABDE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34653FF5" w14:textId="01347688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 w:val="restart"/>
            <w:hideMark/>
          </w:tcPr>
          <w:p w14:paraId="2B53747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mendeskripsikan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pengalaman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subjektif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menghubungkannya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fenomenologi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7" w:type="pct"/>
            <w:gridSpan w:val="2"/>
            <w:hideMark/>
          </w:tcPr>
          <w:p w14:paraId="3BA6F61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pengalaman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sehari-hari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dianalisis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fenomenologi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/>
            <w:hideMark/>
          </w:tcPr>
          <w:p w14:paraId="0F3C489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6B9C07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389BE3D5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CF6D9B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050B7D4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24D0E16F" w14:textId="2BDB666A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C65295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hideMark/>
          </w:tcPr>
          <w:p w14:paraId="4FF04D3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587" w:type="pct"/>
            <w:vMerge/>
            <w:hideMark/>
          </w:tcPr>
          <w:p w14:paraId="50CF29F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68AEE8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41CB900B" w14:textId="77777777" w:rsidTr="009E654F">
        <w:trPr>
          <w:trHeight w:val="480"/>
        </w:trPr>
        <w:tc>
          <w:tcPr>
            <w:tcW w:w="176" w:type="pct"/>
            <w:vMerge w:val="restart"/>
            <w:hideMark/>
          </w:tcPr>
          <w:p w14:paraId="4F80342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73" w:type="pct"/>
            <w:vMerge w:val="restart"/>
            <w:hideMark/>
          </w:tcPr>
          <w:p w14:paraId="045C8FF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pokok-pokok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pikiran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konflik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teori-teorinya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asumsi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Karl Marx,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pertentangan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penyebabnya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perjuangan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6E0C80A6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panggung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depan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belakang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Dramaturgi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mengaitkannya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perilaku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kehidupan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sehari-hari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621" w:type="pct"/>
            <w:vMerge w:val="restart"/>
            <w:hideMark/>
          </w:tcPr>
          <w:p w14:paraId="70B052C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Roleplay,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reflektif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87" w:type="pct"/>
            <w:hideMark/>
          </w:tcPr>
          <w:p w14:paraId="3765249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3E389B0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587" w:type="pct"/>
            <w:hideMark/>
          </w:tcPr>
          <w:p w14:paraId="1CA038E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Dramaturgi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2" w:type="pct"/>
            <w:vMerge w:val="restart"/>
            <w:hideMark/>
          </w:tcPr>
          <w:p w14:paraId="49B3DC3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E654F" w:rsidRPr="009E654F" w14:paraId="3DE97761" w14:textId="77777777" w:rsidTr="009E654F">
        <w:trPr>
          <w:trHeight w:val="337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61DC0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43A15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912614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6E8BD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hideMark/>
          </w:tcPr>
          <w:p w14:paraId="01F7378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  <w:hideMark/>
          </w:tcPr>
          <w:p w14:paraId="28D2991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41B1FE0" w14:textId="324748A4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FA28D5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5629A56E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2D1CDE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75D41D0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6569C1B2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 w:val="restart"/>
            <w:hideMark/>
          </w:tcPr>
          <w:p w14:paraId="2538C02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7" w:type="pct"/>
            <w:gridSpan w:val="2"/>
            <w:hideMark/>
          </w:tcPr>
          <w:p w14:paraId="0D2F6C2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Roleplay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fenomena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dramaturgi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/>
            <w:hideMark/>
          </w:tcPr>
          <w:p w14:paraId="6F542C64" w14:textId="06D926F6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B37E29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7DE0D2DB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6BC5EC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538CCEC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5BE4D9D7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586067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hideMark/>
          </w:tcPr>
          <w:p w14:paraId="31B3CD2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587" w:type="pct"/>
            <w:vMerge/>
            <w:hideMark/>
          </w:tcPr>
          <w:p w14:paraId="59D1AEED" w14:textId="2B4D5A3F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C30939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5B914FC1" w14:textId="77777777" w:rsidTr="009E654F">
        <w:trPr>
          <w:trHeight w:val="179"/>
        </w:trPr>
        <w:tc>
          <w:tcPr>
            <w:tcW w:w="176" w:type="pct"/>
            <w:hideMark/>
          </w:tcPr>
          <w:p w14:paraId="35060E46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22" w:type="pct"/>
            <w:gridSpan w:val="6"/>
            <w:hideMark/>
          </w:tcPr>
          <w:p w14:paraId="445E70DE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302" w:type="pct"/>
            <w:vAlign w:val="center"/>
            <w:hideMark/>
          </w:tcPr>
          <w:p w14:paraId="761CBB87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9E654F" w:rsidRPr="009E654F" w14:paraId="01A0E01B" w14:textId="77777777" w:rsidTr="009E654F">
        <w:trPr>
          <w:trHeight w:val="495"/>
        </w:trPr>
        <w:tc>
          <w:tcPr>
            <w:tcW w:w="176" w:type="pct"/>
            <w:vMerge w:val="restart"/>
            <w:hideMark/>
          </w:tcPr>
          <w:p w14:paraId="70AD889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73" w:type="pct"/>
            <w:vMerge w:val="restart"/>
            <w:hideMark/>
          </w:tcPr>
          <w:p w14:paraId="4C5EBF4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asumsi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Sosial Post-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Moderen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Horton Cooley dan Max Weber.</w:t>
            </w:r>
          </w:p>
        </w:tc>
        <w:tc>
          <w:tcPr>
            <w:tcW w:w="1114" w:type="pct"/>
            <w:vMerge w:val="restart"/>
            <w:hideMark/>
          </w:tcPr>
          <w:p w14:paraId="69DD1BAC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bagaimana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dibangun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melalui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eksternalisasi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objektivasi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internalisasi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621" w:type="pct"/>
            <w:vMerge w:val="restart"/>
            <w:hideMark/>
          </w:tcPr>
          <w:p w14:paraId="627B929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Ujian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. </w:t>
            </w:r>
          </w:p>
        </w:tc>
        <w:tc>
          <w:tcPr>
            <w:tcW w:w="287" w:type="pct"/>
            <w:hideMark/>
          </w:tcPr>
          <w:p w14:paraId="39B477E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5B690E8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587" w:type="pct"/>
            <w:hideMark/>
          </w:tcPr>
          <w:p w14:paraId="685FCFB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Konstruksi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Sosial Peter L Berger.</w:t>
            </w:r>
          </w:p>
        </w:tc>
        <w:tc>
          <w:tcPr>
            <w:tcW w:w="302" w:type="pct"/>
            <w:vMerge w:val="restart"/>
            <w:hideMark/>
          </w:tcPr>
          <w:p w14:paraId="3EB0D542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E654F" w:rsidRPr="009E654F" w14:paraId="0B049E85" w14:textId="77777777" w:rsidTr="009E654F">
        <w:trPr>
          <w:trHeight w:val="1137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C2130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5F9A6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B3379F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69BAE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hideMark/>
          </w:tcPr>
          <w:p w14:paraId="2234BDF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, problem solving.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  <w:hideMark/>
          </w:tcPr>
          <w:p w14:paraId="1755310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C68521E" w14:textId="3A4672CB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233B3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0D8E57DA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AE0F02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126AB5E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22D14AAB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 w:val="restart"/>
            <w:hideMark/>
          </w:tcPr>
          <w:p w14:paraId="522A3D3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eksternalisasi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objektivasi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internalisasi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7" w:type="pct"/>
            <w:gridSpan w:val="2"/>
            <w:hideMark/>
          </w:tcPr>
          <w:p w14:paraId="397C331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keluarga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/agama/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pekerjaan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Berger.</w:t>
            </w:r>
          </w:p>
        </w:tc>
        <w:tc>
          <w:tcPr>
            <w:tcW w:w="587" w:type="pct"/>
            <w:vMerge/>
            <w:hideMark/>
          </w:tcPr>
          <w:p w14:paraId="6CBFC7D9" w14:textId="7EF3C6FE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462C44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30F99301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8CCF7B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5A48508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2345CFC4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84056B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hideMark/>
          </w:tcPr>
          <w:p w14:paraId="674A788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587" w:type="pct"/>
            <w:vMerge/>
            <w:hideMark/>
          </w:tcPr>
          <w:p w14:paraId="2EFE9DAC" w14:textId="3AC1DA72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8F3A60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76232781" w14:textId="77777777" w:rsidTr="009E654F">
        <w:trPr>
          <w:trHeight w:val="585"/>
        </w:trPr>
        <w:tc>
          <w:tcPr>
            <w:tcW w:w="176" w:type="pct"/>
            <w:vMerge w:val="restart"/>
            <w:hideMark/>
          </w:tcPr>
          <w:p w14:paraId="7189590A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10</w:t>
            </w:r>
          </w:p>
        </w:tc>
        <w:tc>
          <w:tcPr>
            <w:tcW w:w="1373" w:type="pct"/>
            <w:vMerge w:val="restart"/>
            <w:hideMark/>
          </w:tcPr>
          <w:p w14:paraId="3D29C00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asumsi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Sosial Post-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Moderen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Horton Cooley dan Max Weber.</w:t>
            </w:r>
          </w:p>
        </w:tc>
        <w:tc>
          <w:tcPr>
            <w:tcW w:w="1114" w:type="pct"/>
            <w:vMerge w:val="restart"/>
            <w:hideMark/>
          </w:tcPr>
          <w:p w14:paraId="32227999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agen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membentuk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melalui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Strukturasi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5B7CB72" w14:textId="6F9FBC91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1" w:type="pct"/>
            <w:vMerge w:val="restart"/>
            <w:hideMark/>
          </w:tcPr>
          <w:p w14:paraId="7704892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87" w:type="pct"/>
            <w:hideMark/>
          </w:tcPr>
          <w:p w14:paraId="040EE54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4A7F9B1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587" w:type="pct"/>
            <w:hideMark/>
          </w:tcPr>
          <w:p w14:paraId="1C6E366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Strukturasi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Antony Giddens</w:t>
            </w:r>
          </w:p>
        </w:tc>
        <w:tc>
          <w:tcPr>
            <w:tcW w:w="302" w:type="pct"/>
            <w:vMerge w:val="restart"/>
            <w:hideMark/>
          </w:tcPr>
          <w:p w14:paraId="4B28B30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E654F" w:rsidRPr="009E654F" w14:paraId="632CB742" w14:textId="77777777" w:rsidTr="009E654F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DAF6DC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E137D7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C199C6" w14:textId="514DD648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34FC5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hideMark/>
          </w:tcPr>
          <w:p w14:paraId="6DC1BDB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  <w:hideMark/>
          </w:tcPr>
          <w:p w14:paraId="4AEB08C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C9912F1" w14:textId="35BBE7F3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78773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573DD29C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36FA209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34C0B1B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5F6EC585" w14:textId="41D6385C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 w:val="restart"/>
            <w:hideMark/>
          </w:tcPr>
          <w:p w14:paraId="379C6BD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agen-struktur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7" w:type="pct"/>
            <w:gridSpan w:val="2"/>
            <w:hideMark/>
          </w:tcPr>
          <w:p w14:paraId="06E0E50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strukturasi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/>
            <w:hideMark/>
          </w:tcPr>
          <w:p w14:paraId="7CBE140D" w14:textId="3EBD8FF0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3143BD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7E9E2B0F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9C58D8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2AD257B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627CF1C2" w14:textId="20EDB06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E53823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hideMark/>
          </w:tcPr>
          <w:p w14:paraId="14B7FAB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587" w:type="pct"/>
            <w:vMerge/>
            <w:hideMark/>
          </w:tcPr>
          <w:p w14:paraId="7119D388" w14:textId="5ACBBF25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6D50A3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4BE82A3F" w14:textId="77777777" w:rsidTr="009E654F">
        <w:trPr>
          <w:trHeight w:val="555"/>
        </w:trPr>
        <w:tc>
          <w:tcPr>
            <w:tcW w:w="176" w:type="pct"/>
            <w:vMerge w:val="restart"/>
            <w:hideMark/>
          </w:tcPr>
          <w:p w14:paraId="14E6DAE8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73" w:type="pct"/>
            <w:vMerge w:val="restart"/>
            <w:hideMark/>
          </w:tcPr>
          <w:p w14:paraId="7768C4E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pikran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Peter L Berger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objektif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subjektif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30B564CB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mendeskripsikan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bentuk-bentuk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bagaimana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tersebut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dipertahankan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diubah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melalui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interaksi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955DA56" w14:textId="39E89F48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1" w:type="pct"/>
            <w:vMerge w:val="restart"/>
            <w:hideMark/>
          </w:tcPr>
          <w:p w14:paraId="3DA5CC9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lisan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87" w:type="pct"/>
            <w:hideMark/>
          </w:tcPr>
          <w:p w14:paraId="1CA785C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61C47FA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587" w:type="pct"/>
            <w:hideMark/>
          </w:tcPr>
          <w:p w14:paraId="4A6231B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Sosial.</w:t>
            </w:r>
          </w:p>
        </w:tc>
        <w:tc>
          <w:tcPr>
            <w:tcW w:w="302" w:type="pct"/>
            <w:vMerge w:val="restart"/>
            <w:hideMark/>
          </w:tcPr>
          <w:p w14:paraId="341AF41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E654F" w:rsidRPr="009E654F" w14:paraId="34FC8402" w14:textId="77777777" w:rsidTr="009E654F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A98C8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7FEDA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21CC1F3E" w14:textId="6004BC3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ED75AA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hideMark/>
          </w:tcPr>
          <w:p w14:paraId="16BC827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  <w:hideMark/>
          </w:tcPr>
          <w:p w14:paraId="561FEAC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8E50C7B" w14:textId="217FB6EE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61CA5F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6CD5BFDA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5C5846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3575C32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01CC97B2" w14:textId="750820CB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 w:val="restart"/>
            <w:hideMark/>
          </w:tcPr>
          <w:p w14:paraId="20E44A0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deskripsi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7" w:type="pct"/>
            <w:gridSpan w:val="2"/>
            <w:hideMark/>
          </w:tcPr>
          <w:p w14:paraId="70F9AC0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bacaan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/>
            <w:hideMark/>
          </w:tcPr>
          <w:p w14:paraId="3548F763" w14:textId="5AA3F820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B47540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4DCDF40B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F2E03F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035BA2B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6D7DAA28" w14:textId="6D247390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8F5A76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hideMark/>
          </w:tcPr>
          <w:p w14:paraId="532429C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587" w:type="pct"/>
            <w:vMerge/>
            <w:hideMark/>
          </w:tcPr>
          <w:p w14:paraId="2D62BD50" w14:textId="55E2611F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00564A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519DDFDF" w14:textId="77777777" w:rsidTr="009E654F">
        <w:trPr>
          <w:trHeight w:val="510"/>
        </w:trPr>
        <w:tc>
          <w:tcPr>
            <w:tcW w:w="176" w:type="pct"/>
            <w:vMerge w:val="restart"/>
            <w:hideMark/>
          </w:tcPr>
          <w:p w14:paraId="7118294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73" w:type="pct"/>
            <w:vMerge w:val="restart"/>
            <w:hideMark/>
          </w:tcPr>
          <w:p w14:paraId="46F570F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bagaimana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dibangun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perkawinan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24008152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tindakan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menurut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Weber.</w:t>
            </w:r>
          </w:p>
          <w:p w14:paraId="50FBDFFD" w14:textId="426DF431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1" w:type="pct"/>
            <w:vMerge w:val="restart"/>
            <w:hideMark/>
          </w:tcPr>
          <w:p w14:paraId="69CCDD7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87" w:type="pct"/>
            <w:hideMark/>
          </w:tcPr>
          <w:p w14:paraId="73587E3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24EFAE7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587" w:type="pct"/>
            <w:hideMark/>
          </w:tcPr>
          <w:p w14:paraId="1A060AC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 Max Weber.</w:t>
            </w:r>
          </w:p>
        </w:tc>
        <w:tc>
          <w:tcPr>
            <w:tcW w:w="302" w:type="pct"/>
            <w:vMerge w:val="restart"/>
            <w:hideMark/>
          </w:tcPr>
          <w:p w14:paraId="74D8BA40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9E654F" w:rsidRPr="009E654F" w14:paraId="6412848F" w14:textId="77777777" w:rsidTr="009E654F">
        <w:trPr>
          <w:trHeight w:val="277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A246B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8029C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D0B4AE" w14:textId="2888D282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B03FD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hideMark/>
          </w:tcPr>
          <w:p w14:paraId="148D0F2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  <w:hideMark/>
          </w:tcPr>
          <w:p w14:paraId="4D0D9BC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28AA63B" w14:textId="1E1F3AC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17EA3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4D597D33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6A798F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36A2E7A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229EFCC4" w14:textId="20968736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 w:val="restart"/>
            <w:hideMark/>
          </w:tcPr>
          <w:p w14:paraId="4853BD0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tindakan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7" w:type="pct"/>
            <w:gridSpan w:val="2"/>
            <w:hideMark/>
          </w:tcPr>
          <w:p w14:paraId="4F87768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tindakan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menurut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Weber.</w:t>
            </w:r>
          </w:p>
        </w:tc>
        <w:tc>
          <w:tcPr>
            <w:tcW w:w="587" w:type="pct"/>
            <w:vMerge/>
            <w:hideMark/>
          </w:tcPr>
          <w:p w14:paraId="1ADA1F36" w14:textId="17032610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CEC271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042E370A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D24E5C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0B90758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3FF9EC0D" w14:textId="07680636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1E17C0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hideMark/>
          </w:tcPr>
          <w:p w14:paraId="7260C39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587" w:type="pct"/>
            <w:vMerge/>
            <w:hideMark/>
          </w:tcPr>
          <w:p w14:paraId="053C0246" w14:textId="2EE0522D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A2FF47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6147539A" w14:textId="77777777" w:rsidTr="009E654F">
        <w:trPr>
          <w:trHeight w:val="810"/>
        </w:trPr>
        <w:tc>
          <w:tcPr>
            <w:tcW w:w="176" w:type="pct"/>
            <w:vMerge w:val="restart"/>
            <w:hideMark/>
          </w:tcPr>
          <w:p w14:paraId="7C022C1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73" w:type="pct"/>
            <w:vMerge w:val="restart"/>
            <w:hideMark/>
          </w:tcPr>
          <w:p w14:paraId="7A621D5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Antony Giddens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seperti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agen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berpengetahuan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agen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memonitor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merintangi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memampukan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individu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kegandaan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penyebab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produksi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</w:t>
            </w: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reproduksi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3B14D624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lastRenderedPageBreak/>
              <w:t>mampu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looking-glass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self dan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analisisnya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pembentukan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diri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interaksi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2967FC18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53EF678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B821397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10C41E3" w14:textId="383651F6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</w:tc>
        <w:tc>
          <w:tcPr>
            <w:tcW w:w="621" w:type="pct"/>
            <w:vMerge w:val="restart"/>
            <w:hideMark/>
          </w:tcPr>
          <w:p w14:paraId="6E486C9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Teknik: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reflektif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87" w:type="pct"/>
            <w:hideMark/>
          </w:tcPr>
          <w:p w14:paraId="6B7BCA5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070EE0B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587" w:type="pct"/>
            <w:hideMark/>
          </w:tcPr>
          <w:p w14:paraId="60CEEC3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 Horton Cooley.</w:t>
            </w:r>
          </w:p>
        </w:tc>
        <w:tc>
          <w:tcPr>
            <w:tcW w:w="302" w:type="pct"/>
            <w:vMerge w:val="restart"/>
            <w:hideMark/>
          </w:tcPr>
          <w:p w14:paraId="7D482AB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9E654F" w:rsidRPr="009E654F" w14:paraId="4FF445EB" w14:textId="77777777" w:rsidTr="009E654F">
        <w:trPr>
          <w:trHeight w:val="91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5F34E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7E5D3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hideMark/>
          </w:tcPr>
          <w:p w14:paraId="55CAB6C9" w14:textId="392E2A2D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D3128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hideMark/>
          </w:tcPr>
          <w:p w14:paraId="287A0F1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  <w:hideMark/>
          </w:tcPr>
          <w:p w14:paraId="60C738A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DA1EDF3" w14:textId="55D5178A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832622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527C228C" w14:textId="77777777" w:rsidTr="009E654F">
        <w:trPr>
          <w:trHeight w:val="945"/>
        </w:trPr>
        <w:tc>
          <w:tcPr>
            <w:tcW w:w="176" w:type="pct"/>
            <w:vMerge/>
            <w:vAlign w:val="center"/>
            <w:hideMark/>
          </w:tcPr>
          <w:p w14:paraId="03E0AC7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5D44061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15AADCE1" w14:textId="0C917B26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 w:val="restart"/>
            <w:hideMark/>
          </w:tcPr>
          <w:p w14:paraId="56E8578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mengaitkan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looking-glass self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fenomena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7" w:type="pct"/>
            <w:gridSpan w:val="2"/>
            <w:hideMark/>
          </w:tcPr>
          <w:p w14:paraId="2A722A2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Cooley.</w:t>
            </w:r>
          </w:p>
        </w:tc>
        <w:tc>
          <w:tcPr>
            <w:tcW w:w="587" w:type="pct"/>
            <w:vMerge/>
            <w:hideMark/>
          </w:tcPr>
          <w:p w14:paraId="78C7499E" w14:textId="4CDCDB8F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060287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1D77FE85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F463D3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44A8019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7C529D34" w14:textId="78E4A656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865C47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hideMark/>
          </w:tcPr>
          <w:p w14:paraId="432DA99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587" w:type="pct"/>
            <w:vMerge/>
            <w:hideMark/>
          </w:tcPr>
          <w:p w14:paraId="49CF184F" w14:textId="6E44B64B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8E4797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7205742B" w14:textId="77777777" w:rsidTr="009E654F">
        <w:trPr>
          <w:trHeight w:val="330"/>
        </w:trPr>
        <w:tc>
          <w:tcPr>
            <w:tcW w:w="176" w:type="pct"/>
            <w:vMerge w:val="restart"/>
            <w:hideMark/>
          </w:tcPr>
          <w:p w14:paraId="1F6BE41F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373" w:type="pct"/>
            <w:vMerge w:val="restart"/>
            <w:hideMark/>
          </w:tcPr>
          <w:p w14:paraId="091B4EC2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menghubungkan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modern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dinamika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dampaknya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agen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0936FF4B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modern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dinamika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77A9259D" w14:textId="1DEC8A22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1" w:type="pct"/>
            <w:vMerge w:val="restart"/>
            <w:hideMark/>
          </w:tcPr>
          <w:p w14:paraId="2F1500A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Paper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87" w:type="pct"/>
            <w:hideMark/>
          </w:tcPr>
          <w:p w14:paraId="53C5FF6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6DE4B16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587" w:type="pct"/>
            <w:vMerge w:val="restart"/>
            <w:hideMark/>
          </w:tcPr>
          <w:p w14:paraId="79763D6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Sosiologi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Modern.</w:t>
            </w:r>
          </w:p>
        </w:tc>
        <w:tc>
          <w:tcPr>
            <w:tcW w:w="302" w:type="pct"/>
            <w:vMerge w:val="restart"/>
            <w:hideMark/>
          </w:tcPr>
          <w:p w14:paraId="481E0D1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E654F" w:rsidRPr="009E654F" w14:paraId="3EF2D082" w14:textId="77777777" w:rsidTr="009E654F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56467F0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6984B8B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23AF17A7" w14:textId="67A03C52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F2B2CF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vMerge w:val="restart"/>
            <w:hideMark/>
          </w:tcPr>
          <w:p w14:paraId="066914F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87" w:type="pct"/>
            <w:vMerge/>
            <w:vAlign w:val="center"/>
            <w:hideMark/>
          </w:tcPr>
          <w:p w14:paraId="0857012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CD42DC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296D31E9" w14:textId="77777777" w:rsidTr="009E654F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0435D9F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20F821F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6A3CBC67" w14:textId="6E3266FA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7149EE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vMerge/>
            <w:vAlign w:val="center"/>
            <w:hideMark/>
          </w:tcPr>
          <w:p w14:paraId="2D21A5F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87" w:type="pct"/>
            <w:vMerge w:val="restart"/>
            <w:hideMark/>
          </w:tcPr>
          <w:p w14:paraId="62B15FE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EE8D396" w14:textId="49BA0534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vAlign w:val="center"/>
            <w:hideMark/>
          </w:tcPr>
          <w:p w14:paraId="450A200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1E43A41B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D20798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41E23D1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1F4EF639" w14:textId="1DE903A2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 w:val="restart"/>
            <w:hideMark/>
          </w:tcPr>
          <w:p w14:paraId="3348B22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mengaitkan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modern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fenomena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7" w:type="pct"/>
            <w:gridSpan w:val="2"/>
            <w:hideMark/>
          </w:tcPr>
          <w:p w14:paraId="06E6C2D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Paper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fenomena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modern.</w:t>
            </w:r>
          </w:p>
        </w:tc>
        <w:tc>
          <w:tcPr>
            <w:tcW w:w="587" w:type="pct"/>
            <w:vMerge/>
            <w:hideMark/>
          </w:tcPr>
          <w:p w14:paraId="5DCE12BD" w14:textId="07B26AA1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5B1CBEE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4BD60C97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3FB661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7E8868BA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5226A8BF" w14:textId="3A8954A6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02486E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hideMark/>
          </w:tcPr>
          <w:p w14:paraId="0458D5E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587" w:type="pct"/>
            <w:vMerge/>
            <w:hideMark/>
          </w:tcPr>
          <w:p w14:paraId="5F13451A" w14:textId="751773DA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14EE12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044839FD" w14:textId="77777777" w:rsidTr="009E654F">
        <w:trPr>
          <w:trHeight w:val="330"/>
        </w:trPr>
        <w:tc>
          <w:tcPr>
            <w:tcW w:w="176" w:type="pct"/>
            <w:vMerge w:val="restart"/>
            <w:hideMark/>
          </w:tcPr>
          <w:p w14:paraId="6DADDE1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73" w:type="pct"/>
            <w:vMerge w:val="restart"/>
            <w:hideMark/>
          </w:tcPr>
          <w:p w14:paraId="422ECF8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fenomena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mengembangkan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ilmiah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lisan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tulisan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memanfaatkan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multimedia dan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tim.</w:t>
            </w:r>
            <w:proofErr w:type="spellEnd"/>
          </w:p>
        </w:tc>
        <w:tc>
          <w:tcPr>
            <w:tcW w:w="1114" w:type="pct"/>
            <w:vMerge w:val="restart"/>
            <w:hideMark/>
          </w:tcPr>
          <w:p w14:paraId="709E10C4" w14:textId="77777777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fenomena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aktual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akademik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tulisan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18DC7BE3" w14:textId="7AF61900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21" w:type="pct"/>
            <w:vMerge w:val="restart"/>
            <w:hideMark/>
          </w:tcPr>
          <w:p w14:paraId="5D89610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paper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ilmiah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87" w:type="pct"/>
            <w:hideMark/>
          </w:tcPr>
          <w:p w14:paraId="7A5BE770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32CA9FB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587" w:type="pct"/>
            <w:vMerge w:val="restart"/>
            <w:hideMark/>
          </w:tcPr>
          <w:p w14:paraId="1820C2D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Fenomena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Sosial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Teori.</w:t>
            </w:r>
          </w:p>
          <w:p w14:paraId="3BE0060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25EC671" w14:textId="1C5321EB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 w:val="restart"/>
            <w:hideMark/>
          </w:tcPr>
          <w:p w14:paraId="28EF9A0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9E654F" w:rsidRPr="009E654F" w14:paraId="12984307" w14:textId="77777777" w:rsidTr="009E654F">
        <w:trPr>
          <w:trHeight w:val="748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1E54FFD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3A75C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C5171B" w14:textId="18723669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14290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hideMark/>
          </w:tcPr>
          <w:p w14:paraId="42777AB7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58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AB91A6" w14:textId="67F0B370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FF7EF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6E76BBDB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AA26E86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1476C008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2AB1B2F9" w14:textId="3364F6DF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 w:val="restart"/>
            <w:hideMark/>
          </w:tcPr>
          <w:p w14:paraId="7E2BB98B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Orisinalitas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keterhubungan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7" w:type="pct"/>
            <w:gridSpan w:val="2"/>
            <w:hideMark/>
          </w:tcPr>
          <w:p w14:paraId="6E7A0773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Paper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ilmiah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fenomena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aktual</w:t>
            </w:r>
            <w:proofErr w:type="spellEnd"/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 planning, organizing, leading, dan controlling</w:t>
            </w:r>
          </w:p>
        </w:tc>
        <w:tc>
          <w:tcPr>
            <w:tcW w:w="587" w:type="pct"/>
            <w:vMerge/>
            <w:hideMark/>
          </w:tcPr>
          <w:p w14:paraId="5A7CADA7" w14:textId="34C9C9C8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C1EC8A4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7175ECE3" w14:textId="77777777" w:rsidTr="009E654F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C11B419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2E370085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0F1BB534" w14:textId="202DD70D" w:rsidR="009E654F" w:rsidRPr="009E654F" w:rsidRDefault="009E654F" w:rsidP="009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50338EC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7" w:type="pct"/>
            <w:gridSpan w:val="2"/>
            <w:hideMark/>
          </w:tcPr>
          <w:p w14:paraId="57AB95F1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587" w:type="pct"/>
            <w:vMerge/>
            <w:hideMark/>
          </w:tcPr>
          <w:p w14:paraId="6CA42114" w14:textId="41999866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F95F6FF" w14:textId="77777777" w:rsidR="009E654F" w:rsidRPr="009E654F" w:rsidRDefault="009E654F" w:rsidP="009E65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9E654F" w:rsidRPr="009E654F" w14:paraId="1BD6FF7D" w14:textId="77777777" w:rsidTr="009E654F">
        <w:trPr>
          <w:trHeight w:val="330"/>
        </w:trPr>
        <w:tc>
          <w:tcPr>
            <w:tcW w:w="176" w:type="pct"/>
            <w:hideMark/>
          </w:tcPr>
          <w:p w14:paraId="540DBECB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22" w:type="pct"/>
            <w:gridSpan w:val="6"/>
            <w:hideMark/>
          </w:tcPr>
          <w:p w14:paraId="2E5D552D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302" w:type="pct"/>
            <w:vAlign w:val="center"/>
            <w:hideMark/>
          </w:tcPr>
          <w:p w14:paraId="4D997A9C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9E654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9E654F" w:rsidRPr="009E654F" w14:paraId="4AC120F1" w14:textId="77777777" w:rsidTr="009E654F">
        <w:trPr>
          <w:trHeight w:val="330"/>
        </w:trPr>
        <w:tc>
          <w:tcPr>
            <w:tcW w:w="4698" w:type="pct"/>
            <w:gridSpan w:val="7"/>
            <w:hideMark/>
          </w:tcPr>
          <w:p w14:paraId="22140D64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302" w:type="pct"/>
            <w:vAlign w:val="center"/>
            <w:hideMark/>
          </w:tcPr>
          <w:p w14:paraId="76528AE5" w14:textId="77777777" w:rsidR="009E654F" w:rsidRPr="009E654F" w:rsidRDefault="009E654F" w:rsidP="009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9E654F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590F2A97" w14:textId="77777777" w:rsidR="006F5B2F" w:rsidRDefault="006F5B2F"/>
    <w:sectPr w:rsidR="006F5B2F" w:rsidSect="00A036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8C"/>
    <w:rsid w:val="000B5A1E"/>
    <w:rsid w:val="00192F8A"/>
    <w:rsid w:val="006F5B2F"/>
    <w:rsid w:val="007A0734"/>
    <w:rsid w:val="009E654F"/>
    <w:rsid w:val="00A0368C"/>
    <w:rsid w:val="00BA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19DD"/>
  <w15:chartTrackingRefBased/>
  <w15:docId w15:val="{7CBCE9B6-39D7-40ED-B0CA-491ACFC0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68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68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68C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68C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68C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68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68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68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68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A0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68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68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A0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68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A03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68C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A036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E65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54F"/>
    <w:rPr>
      <w:color w:val="800080"/>
      <w:u w:val="single"/>
    </w:rPr>
  </w:style>
  <w:style w:type="paragraph" w:customStyle="1" w:styleId="msonormal0">
    <w:name w:val="msonormal"/>
    <w:basedOn w:val="Normal"/>
    <w:rsid w:val="009E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9E65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9E65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9E654F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0">
    <w:name w:val="xl70"/>
    <w:basedOn w:val="Normal"/>
    <w:rsid w:val="009E654F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9E654F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9E654F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9E654F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9E654F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8">
    <w:name w:val="xl78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0">
    <w:name w:val="xl80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1">
    <w:name w:val="xl81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2">
    <w:name w:val="xl82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3">
    <w:name w:val="xl83"/>
    <w:basedOn w:val="Normal"/>
    <w:rsid w:val="009E654F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4">
    <w:name w:val="xl84"/>
    <w:basedOn w:val="Normal"/>
    <w:rsid w:val="009E654F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5">
    <w:name w:val="xl85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6">
    <w:name w:val="xl86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7">
    <w:name w:val="xl87"/>
    <w:basedOn w:val="Normal"/>
    <w:rsid w:val="009E65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8">
    <w:name w:val="xl88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9">
    <w:name w:val="xl89"/>
    <w:basedOn w:val="Normal"/>
    <w:rsid w:val="009E65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0">
    <w:name w:val="xl90"/>
    <w:basedOn w:val="Normal"/>
    <w:rsid w:val="009E654F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1">
    <w:name w:val="xl91"/>
    <w:basedOn w:val="Normal"/>
    <w:rsid w:val="009E654F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9E654F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3">
    <w:name w:val="xl93"/>
    <w:basedOn w:val="Normal"/>
    <w:rsid w:val="009E65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4">
    <w:name w:val="xl94"/>
    <w:basedOn w:val="Normal"/>
    <w:rsid w:val="009E65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5">
    <w:name w:val="xl95"/>
    <w:basedOn w:val="Normal"/>
    <w:rsid w:val="009E65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9E65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9E6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9E6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01">
    <w:name w:val="xl101"/>
    <w:basedOn w:val="Normal"/>
    <w:rsid w:val="009E654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9E65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9E65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9E654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9E654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9E65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9E654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8">
    <w:name w:val="xl108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9">
    <w:name w:val="xl109"/>
    <w:basedOn w:val="Normal"/>
    <w:rsid w:val="009E65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0">
    <w:name w:val="xl110"/>
    <w:basedOn w:val="Normal"/>
    <w:rsid w:val="009E654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1">
    <w:name w:val="xl111"/>
    <w:basedOn w:val="Normal"/>
    <w:rsid w:val="009E654F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2">
    <w:name w:val="xl112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3">
    <w:name w:val="xl113"/>
    <w:basedOn w:val="Normal"/>
    <w:rsid w:val="009E654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4">
    <w:name w:val="xl114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9E654F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9E65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9E654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9E65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1">
    <w:name w:val="xl121"/>
    <w:basedOn w:val="Normal"/>
    <w:rsid w:val="009E654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2">
    <w:name w:val="xl122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9E65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9E654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9E654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7">
    <w:name w:val="xl127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1">
    <w:name w:val="xl131"/>
    <w:basedOn w:val="Normal"/>
    <w:rsid w:val="009E65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2">
    <w:name w:val="xl132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9E65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9E654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9E65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9E654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9E654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9E654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9E654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9E65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9E65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9E654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9E654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9E654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0">
    <w:name w:val="xl150"/>
    <w:basedOn w:val="Normal"/>
    <w:rsid w:val="009E654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1">
    <w:name w:val="xl151"/>
    <w:basedOn w:val="Normal"/>
    <w:rsid w:val="009E654F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2">
    <w:name w:val="xl152"/>
    <w:basedOn w:val="Normal"/>
    <w:rsid w:val="009E654F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3">
    <w:name w:val="xl153"/>
    <w:basedOn w:val="Normal"/>
    <w:rsid w:val="009E654F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4">
    <w:name w:val="xl154"/>
    <w:basedOn w:val="Normal"/>
    <w:rsid w:val="009E654F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6">
    <w:name w:val="xl156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9E654F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9E654F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9E654F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9E654F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9E65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4">
    <w:name w:val="xl164"/>
    <w:basedOn w:val="Normal"/>
    <w:rsid w:val="009E654F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5">
    <w:name w:val="xl165"/>
    <w:basedOn w:val="Normal"/>
    <w:rsid w:val="009E65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6">
    <w:name w:val="xl166"/>
    <w:basedOn w:val="Normal"/>
    <w:rsid w:val="009E65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9E654F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9E65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9E654F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9E654F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9E654F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9E654F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4">
    <w:name w:val="xl174"/>
    <w:basedOn w:val="Normal"/>
    <w:rsid w:val="009E654F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9E654F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9E65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7">
    <w:name w:val="xl177"/>
    <w:basedOn w:val="Normal"/>
    <w:rsid w:val="009E65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9E654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0">
    <w:name w:val="xl180"/>
    <w:basedOn w:val="Normal"/>
    <w:rsid w:val="009E654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9E654F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9E654F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4">
    <w:name w:val="xl184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5">
    <w:name w:val="xl185"/>
    <w:basedOn w:val="Normal"/>
    <w:rsid w:val="009E654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6">
    <w:name w:val="xl186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9E654F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9E654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2">
    <w:name w:val="xl192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3">
    <w:name w:val="xl193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4">
    <w:name w:val="xl194"/>
    <w:basedOn w:val="Normal"/>
    <w:rsid w:val="009E6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5">
    <w:name w:val="xl195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6">
    <w:name w:val="xl196"/>
    <w:basedOn w:val="Normal"/>
    <w:rsid w:val="009E65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7">
    <w:name w:val="xl197"/>
    <w:basedOn w:val="Normal"/>
    <w:rsid w:val="009E65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8">
    <w:name w:val="xl198"/>
    <w:basedOn w:val="Normal"/>
    <w:rsid w:val="009E6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9">
    <w:name w:val="xl199"/>
    <w:basedOn w:val="Normal"/>
    <w:rsid w:val="009E654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0">
    <w:name w:val="xl200"/>
    <w:basedOn w:val="Normal"/>
    <w:rsid w:val="009E654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1">
    <w:name w:val="xl201"/>
    <w:basedOn w:val="Normal"/>
    <w:rsid w:val="009E654F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2">
    <w:name w:val="xl202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3">
    <w:name w:val="xl203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9E654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5">
    <w:name w:val="xl205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6">
    <w:name w:val="xl206"/>
    <w:basedOn w:val="Normal"/>
    <w:rsid w:val="009E654F"/>
    <w:pPr>
      <w:pBdr>
        <w:top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7">
    <w:name w:val="xl207"/>
    <w:basedOn w:val="Normal"/>
    <w:rsid w:val="009E654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8">
    <w:name w:val="xl208"/>
    <w:basedOn w:val="Normal"/>
    <w:rsid w:val="009E654F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9">
    <w:name w:val="xl209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10">
    <w:name w:val="xl210"/>
    <w:basedOn w:val="Normal"/>
    <w:rsid w:val="009E65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1">
    <w:name w:val="xl211"/>
    <w:basedOn w:val="Normal"/>
    <w:rsid w:val="009E654F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2">
    <w:name w:val="xl212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3">
    <w:name w:val="xl213"/>
    <w:basedOn w:val="Normal"/>
    <w:rsid w:val="009E654F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4">
    <w:name w:val="xl214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5">
    <w:name w:val="xl215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6">
    <w:name w:val="xl216"/>
    <w:basedOn w:val="Normal"/>
    <w:rsid w:val="009E6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7">
    <w:name w:val="xl217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8">
    <w:name w:val="xl218"/>
    <w:basedOn w:val="Normal"/>
    <w:rsid w:val="009E654F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9">
    <w:name w:val="xl219"/>
    <w:basedOn w:val="Normal"/>
    <w:rsid w:val="009E654F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0">
    <w:name w:val="xl220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1">
    <w:name w:val="xl221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2">
    <w:name w:val="xl222"/>
    <w:basedOn w:val="Normal"/>
    <w:rsid w:val="009E654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3">
    <w:name w:val="xl223"/>
    <w:basedOn w:val="Normal"/>
    <w:rsid w:val="009E654F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24">
    <w:name w:val="xl224"/>
    <w:basedOn w:val="Normal"/>
    <w:rsid w:val="009E65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5">
    <w:name w:val="xl225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6">
    <w:name w:val="xl226"/>
    <w:basedOn w:val="Normal"/>
    <w:rsid w:val="009E65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7">
    <w:name w:val="xl227"/>
    <w:basedOn w:val="Normal"/>
    <w:rsid w:val="009E65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8">
    <w:name w:val="xl228"/>
    <w:basedOn w:val="Normal"/>
    <w:rsid w:val="009E65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9">
    <w:name w:val="xl229"/>
    <w:basedOn w:val="Normal"/>
    <w:rsid w:val="009E6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0">
    <w:name w:val="xl230"/>
    <w:basedOn w:val="Normal"/>
    <w:rsid w:val="009E654F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1">
    <w:name w:val="xl231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2">
    <w:name w:val="xl232"/>
    <w:basedOn w:val="Normal"/>
    <w:rsid w:val="009E654F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3">
    <w:name w:val="xl233"/>
    <w:basedOn w:val="Normal"/>
    <w:rsid w:val="009E6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4">
    <w:name w:val="xl234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5">
    <w:name w:val="xl235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6">
    <w:name w:val="xl236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7">
    <w:name w:val="xl237"/>
    <w:basedOn w:val="Normal"/>
    <w:rsid w:val="009E6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8">
    <w:name w:val="xl238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9">
    <w:name w:val="xl239"/>
    <w:basedOn w:val="Normal"/>
    <w:rsid w:val="009E654F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0">
    <w:name w:val="xl240"/>
    <w:basedOn w:val="Normal"/>
    <w:rsid w:val="009E6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1">
    <w:name w:val="xl241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2">
    <w:name w:val="xl242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3">
    <w:name w:val="xl243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4">
    <w:name w:val="xl244"/>
    <w:basedOn w:val="Normal"/>
    <w:rsid w:val="009E654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5">
    <w:name w:val="xl245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6">
    <w:name w:val="xl246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7">
    <w:name w:val="xl247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8">
    <w:name w:val="xl248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9">
    <w:name w:val="xl249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0">
    <w:name w:val="xl250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1">
    <w:name w:val="xl251"/>
    <w:basedOn w:val="Normal"/>
    <w:rsid w:val="009E65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2">
    <w:name w:val="xl252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3">
    <w:name w:val="xl253"/>
    <w:basedOn w:val="Normal"/>
    <w:rsid w:val="009E6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4">
    <w:name w:val="xl254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5">
    <w:name w:val="xl255"/>
    <w:basedOn w:val="Normal"/>
    <w:rsid w:val="009E654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6">
    <w:name w:val="xl256"/>
    <w:basedOn w:val="Normal"/>
    <w:rsid w:val="009E654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7">
    <w:name w:val="xl257"/>
    <w:basedOn w:val="Normal"/>
    <w:rsid w:val="009E654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8">
    <w:name w:val="xl258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9">
    <w:name w:val="xl259"/>
    <w:basedOn w:val="Normal"/>
    <w:rsid w:val="009E6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0">
    <w:name w:val="xl260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1">
    <w:name w:val="xl261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2">
    <w:name w:val="xl262"/>
    <w:basedOn w:val="Normal"/>
    <w:rsid w:val="009E654F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3">
    <w:name w:val="xl263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4">
    <w:name w:val="xl264"/>
    <w:basedOn w:val="Normal"/>
    <w:rsid w:val="009E654F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5">
    <w:name w:val="xl265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6">
    <w:name w:val="xl266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9E654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8">
    <w:name w:val="xl268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9">
    <w:name w:val="xl269"/>
    <w:basedOn w:val="Normal"/>
    <w:rsid w:val="009E654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9E65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1">
    <w:name w:val="xl271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2">
    <w:name w:val="xl272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3">
    <w:name w:val="xl273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4">
    <w:name w:val="xl274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5">
    <w:name w:val="xl275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6">
    <w:name w:val="xl276"/>
    <w:basedOn w:val="Normal"/>
    <w:rsid w:val="009E654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7">
    <w:name w:val="xl277"/>
    <w:basedOn w:val="Normal"/>
    <w:rsid w:val="009E65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8">
    <w:name w:val="xl278"/>
    <w:basedOn w:val="Normal"/>
    <w:rsid w:val="009E654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9">
    <w:name w:val="xl279"/>
    <w:basedOn w:val="Normal"/>
    <w:rsid w:val="009E654F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9E654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9E654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2">
    <w:name w:val="xl282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83">
    <w:name w:val="xl283"/>
    <w:basedOn w:val="Normal"/>
    <w:rsid w:val="009E6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4">
    <w:name w:val="xl284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5">
    <w:name w:val="xl285"/>
    <w:basedOn w:val="Normal"/>
    <w:rsid w:val="009E6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6">
    <w:name w:val="xl286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7">
    <w:name w:val="xl287"/>
    <w:basedOn w:val="Normal"/>
    <w:rsid w:val="009E65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8">
    <w:name w:val="xl288"/>
    <w:basedOn w:val="Normal"/>
    <w:rsid w:val="009E654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9">
    <w:name w:val="xl289"/>
    <w:basedOn w:val="Normal"/>
    <w:rsid w:val="009E65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90">
    <w:name w:val="xl290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1">
    <w:name w:val="xl291"/>
    <w:basedOn w:val="Normal"/>
    <w:rsid w:val="009E6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2">
    <w:name w:val="xl292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3">
    <w:name w:val="xl293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4">
    <w:name w:val="xl294"/>
    <w:basedOn w:val="Normal"/>
    <w:rsid w:val="009E654F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5">
    <w:name w:val="xl295"/>
    <w:basedOn w:val="Normal"/>
    <w:rsid w:val="009E65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6">
    <w:name w:val="xl296"/>
    <w:basedOn w:val="Normal"/>
    <w:rsid w:val="009E6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7">
    <w:name w:val="xl297"/>
    <w:basedOn w:val="Normal"/>
    <w:rsid w:val="009E65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98">
    <w:name w:val="xl298"/>
    <w:basedOn w:val="Normal"/>
    <w:rsid w:val="009E65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99">
    <w:name w:val="xl299"/>
    <w:basedOn w:val="Normal"/>
    <w:rsid w:val="009E654F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300">
    <w:name w:val="xl300"/>
    <w:basedOn w:val="Normal"/>
    <w:rsid w:val="009E65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301">
    <w:name w:val="xl301"/>
    <w:basedOn w:val="Normal"/>
    <w:rsid w:val="009E654F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302">
    <w:name w:val="xl302"/>
    <w:basedOn w:val="Normal"/>
    <w:rsid w:val="009E654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303">
    <w:name w:val="xl303"/>
    <w:basedOn w:val="Normal"/>
    <w:rsid w:val="009E65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304">
    <w:name w:val="xl304"/>
    <w:basedOn w:val="Normal"/>
    <w:rsid w:val="009E65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Aldi\RPS%20ADM\RPS%20Excel%20ADM\Teori%20Sosial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2025-09-27T06:29:00Z</dcterms:created>
  <dcterms:modified xsi:type="dcterms:W3CDTF">2025-09-27T07:34:00Z</dcterms:modified>
</cp:coreProperties>
</file>